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CC33" w14:textId="77777777" w:rsidR="00FF55E1" w:rsidRDefault="00FF55E1">
      <w:pPr>
        <w:pStyle w:val="Title"/>
        <w:pBdr>
          <w:bottom w:val="single" w:sz="12" w:space="1" w:color="auto"/>
        </w:pBdr>
        <w:ind w:left="360" w:hanging="360"/>
      </w:pPr>
    </w:p>
    <w:p w14:paraId="07C662E1" w14:textId="77777777" w:rsidR="00577601" w:rsidRDefault="00577601">
      <w:pPr>
        <w:pStyle w:val="Title"/>
        <w:ind w:left="360" w:hanging="360"/>
        <w:rPr>
          <w:sz w:val="32"/>
          <w:szCs w:val="32"/>
        </w:rPr>
      </w:pPr>
    </w:p>
    <w:p w14:paraId="36E68E74" w14:textId="1B07DF1B" w:rsidR="00FF55E1" w:rsidRPr="001836AE" w:rsidRDefault="007C5091">
      <w:pPr>
        <w:pStyle w:val="Title"/>
        <w:ind w:left="360" w:hanging="360"/>
        <w:rPr>
          <w:sz w:val="32"/>
          <w:szCs w:val="32"/>
        </w:rPr>
      </w:pPr>
      <w:r>
        <w:rPr>
          <w:sz w:val="32"/>
          <w:szCs w:val="32"/>
        </w:rPr>
        <w:t>Shane Needham</w:t>
      </w:r>
      <w:r w:rsidR="00C54FCC">
        <w:rPr>
          <w:sz w:val="32"/>
          <w:szCs w:val="32"/>
        </w:rPr>
        <w:t>, Ph.D.</w:t>
      </w:r>
    </w:p>
    <w:p w14:paraId="45F3CE62" w14:textId="09CD4695" w:rsidR="003A522E" w:rsidRPr="00C239EC" w:rsidRDefault="007C5091">
      <w:pPr>
        <w:widowControl w:val="0"/>
        <w:autoSpaceDE w:val="0"/>
        <w:autoSpaceDN w:val="0"/>
        <w:adjustRightInd w:val="0"/>
        <w:ind w:left="360" w:hanging="360"/>
        <w:jc w:val="center"/>
        <w:rPr>
          <w:color w:val="000000"/>
        </w:rPr>
      </w:pPr>
      <w:r>
        <w:rPr>
          <w:color w:val="000000"/>
        </w:rPr>
        <w:t xml:space="preserve">2506 </w:t>
      </w:r>
      <w:proofErr w:type="spellStart"/>
      <w:r>
        <w:rPr>
          <w:color w:val="000000"/>
        </w:rPr>
        <w:t>Itani</w:t>
      </w:r>
      <w:proofErr w:type="spellEnd"/>
      <w:r>
        <w:rPr>
          <w:color w:val="000000"/>
        </w:rPr>
        <w:t xml:space="preserve"> Drive, Moscow, Idaho 83843 (208) 301-3053</w:t>
      </w:r>
    </w:p>
    <w:p w14:paraId="13025B9A" w14:textId="4950CDE9" w:rsidR="007C5091" w:rsidRDefault="006A7336" w:rsidP="00E334E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360" w:hanging="360"/>
        <w:jc w:val="center"/>
      </w:pPr>
      <w:hyperlink r:id="rId8" w:history="1">
        <w:r w:rsidR="007C5091" w:rsidRPr="008059BB">
          <w:rPr>
            <w:rStyle w:val="Hyperlink"/>
          </w:rPr>
          <w:t>shane@needhamscientific.com</w:t>
        </w:r>
      </w:hyperlink>
    </w:p>
    <w:p w14:paraId="35416210" w14:textId="189066EF" w:rsidR="00E15DE0" w:rsidRDefault="007C5091" w:rsidP="00E334E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360" w:hanging="360"/>
        <w:jc w:val="center"/>
        <w:rPr>
          <w:color w:val="000000"/>
        </w:rPr>
      </w:pPr>
      <w:r>
        <w:t>LinkedIn: Shane-Needham-b014151</w:t>
      </w:r>
      <w:r w:rsidR="00E15DE0">
        <w:rPr>
          <w:color w:val="000000"/>
        </w:rPr>
        <w:t xml:space="preserve"> </w:t>
      </w:r>
    </w:p>
    <w:p w14:paraId="285BDF33" w14:textId="4431F44D" w:rsidR="004521BE" w:rsidRPr="00A92B9B" w:rsidRDefault="00E15DE0" w:rsidP="000B6D2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360" w:hanging="360"/>
        <w:jc w:val="center"/>
        <w:rPr>
          <w:sz w:val="22"/>
          <w:szCs w:val="22"/>
        </w:rPr>
      </w:pPr>
      <w:r>
        <w:rPr>
          <w:color w:val="000000"/>
        </w:rPr>
        <w:t xml:space="preserve"> </w:t>
      </w:r>
      <w:r w:rsidR="00E334EF">
        <w:rPr>
          <w:color w:val="000000"/>
        </w:rPr>
        <w:t xml:space="preserve"> </w:t>
      </w:r>
      <w:r w:rsidR="000B6D26">
        <w:t xml:space="preserve"> </w:t>
      </w:r>
    </w:p>
    <w:p w14:paraId="678E63C5" w14:textId="77777777" w:rsidR="000B6D26" w:rsidRDefault="000B6D26" w:rsidP="00D93B1C">
      <w:pPr>
        <w:pStyle w:val="Heading4"/>
        <w:jc w:val="center"/>
        <w:rPr>
          <w:sz w:val="24"/>
          <w:szCs w:val="24"/>
        </w:rPr>
      </w:pPr>
    </w:p>
    <w:p w14:paraId="5C9657E7" w14:textId="77777777" w:rsidR="002551AB" w:rsidRPr="00C42707" w:rsidRDefault="00D93B1C" w:rsidP="00D93B1C">
      <w:pPr>
        <w:pStyle w:val="Heading4"/>
        <w:jc w:val="center"/>
        <w:rPr>
          <w:sz w:val="24"/>
          <w:szCs w:val="24"/>
        </w:rPr>
      </w:pPr>
      <w:r w:rsidRPr="00C42707">
        <w:rPr>
          <w:sz w:val="24"/>
          <w:szCs w:val="24"/>
        </w:rPr>
        <w:t>EXECUTIVE SUMMARY</w:t>
      </w:r>
    </w:p>
    <w:p w14:paraId="0EB722DF" w14:textId="77777777" w:rsidR="004375BD" w:rsidRPr="00C42707" w:rsidRDefault="004375BD" w:rsidP="004375BD"/>
    <w:p w14:paraId="22C17258" w14:textId="33FDEEC8" w:rsidR="000A5C1D" w:rsidRPr="00C42707" w:rsidRDefault="007C5091" w:rsidP="000A5C1D">
      <w:pPr>
        <w:jc w:val="both"/>
      </w:pPr>
      <w:r>
        <w:t>Charismatic</w:t>
      </w:r>
      <w:r w:rsidR="000A5C1D" w:rsidRPr="00C42707">
        <w:t xml:space="preserve"> leader</w:t>
      </w:r>
      <w:r>
        <w:t xml:space="preserve"> and achiever</w:t>
      </w:r>
      <w:r w:rsidR="000A5C1D" w:rsidRPr="00C42707">
        <w:t xml:space="preserve"> with a </w:t>
      </w:r>
      <w:r>
        <w:t xml:space="preserve">proven track record of success in all aspects of life </w:t>
      </w:r>
      <w:proofErr w:type="gramStart"/>
      <w:r>
        <w:t>including;</w:t>
      </w:r>
      <w:proofErr w:type="gramEnd"/>
      <w:r>
        <w:t xml:space="preserve"> </w:t>
      </w:r>
      <w:r w:rsidR="0060491B">
        <w:t xml:space="preserve">fatherhood, </w:t>
      </w:r>
      <w:r>
        <w:t>science, business and coaching</w:t>
      </w:r>
      <w:r w:rsidR="000A5C1D" w:rsidRPr="00C42707">
        <w:t>:</w:t>
      </w:r>
    </w:p>
    <w:p w14:paraId="724C6FAF" w14:textId="77777777" w:rsidR="000A5C1D" w:rsidRPr="00C42707" w:rsidRDefault="000A5C1D" w:rsidP="000A5C1D">
      <w:pPr>
        <w:jc w:val="both"/>
      </w:pPr>
    </w:p>
    <w:p w14:paraId="796584FB" w14:textId="4692302A" w:rsidR="003321D7" w:rsidRDefault="007C5091" w:rsidP="003321D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30-years industry </w:t>
      </w:r>
      <w:r w:rsidR="005377E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xpert in LC-MS/MS and GC-MS/MS bioanalysis</w:t>
      </w:r>
      <w:r w:rsidR="003321D7" w:rsidRPr="00C42707">
        <w:rPr>
          <w:rFonts w:ascii="Times New Roman" w:hAnsi="Times New Roman"/>
          <w:sz w:val="24"/>
          <w:szCs w:val="24"/>
        </w:rPr>
        <w:t xml:space="preserve"> </w:t>
      </w:r>
    </w:p>
    <w:p w14:paraId="1968BD26" w14:textId="6E8A101D" w:rsidR="009711AC" w:rsidRPr="009711AC" w:rsidRDefault="001C479D" w:rsidP="009711AC">
      <w:pPr>
        <w:pStyle w:val="ListParagraph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Serial entrepreneur with o</w:t>
      </w:r>
      <w:r w:rsidR="009711AC">
        <w:rPr>
          <w:rFonts w:ascii="Times New Roman" w:eastAsia="Times New Roman" w:hAnsi="Times New Roman"/>
          <w:sz w:val="24"/>
          <w:szCs w:val="24"/>
        </w:rPr>
        <w:t>ver 2</w:t>
      </w:r>
      <w:r w:rsidR="00C755B2">
        <w:rPr>
          <w:rFonts w:ascii="Times New Roman" w:eastAsia="Times New Roman" w:hAnsi="Times New Roman"/>
          <w:sz w:val="24"/>
          <w:szCs w:val="24"/>
        </w:rPr>
        <w:t>2</w:t>
      </w:r>
      <w:r w:rsidR="009711AC" w:rsidRPr="00C42707">
        <w:rPr>
          <w:rFonts w:ascii="Times New Roman" w:eastAsia="Times New Roman" w:hAnsi="Times New Roman"/>
          <w:sz w:val="24"/>
          <w:szCs w:val="24"/>
        </w:rPr>
        <w:t xml:space="preserve"> years Profit &amp; Loss responsibility at </w:t>
      </w:r>
      <w:r w:rsidR="009711AC">
        <w:rPr>
          <w:rFonts w:ascii="Times New Roman" w:eastAsia="Times New Roman" w:hAnsi="Times New Roman"/>
          <w:sz w:val="24"/>
          <w:szCs w:val="24"/>
        </w:rPr>
        <w:t>four</w:t>
      </w:r>
      <w:r w:rsidR="009711AC" w:rsidRPr="00C42707">
        <w:rPr>
          <w:rFonts w:ascii="Times New Roman" w:eastAsia="Times New Roman" w:hAnsi="Times New Roman"/>
          <w:sz w:val="24"/>
          <w:szCs w:val="24"/>
        </w:rPr>
        <w:t xml:space="preserve"> companies</w:t>
      </w:r>
    </w:p>
    <w:p w14:paraId="094CE2CB" w14:textId="67B15723" w:rsidR="0096718F" w:rsidRDefault="0096718F" w:rsidP="0096718F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development for bioanalytical labs, mass spectrometry and chromatography vendors</w:t>
      </w:r>
    </w:p>
    <w:p w14:paraId="19A5CAE6" w14:textId="309E1D03" w:rsidR="007C5091" w:rsidRDefault="007C5091" w:rsidP="003321D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 in building analytical labs and their teams</w:t>
      </w:r>
    </w:p>
    <w:p w14:paraId="3CCBDB40" w14:textId="31EE9065" w:rsidR="006B122B" w:rsidRDefault="009711AC" w:rsidP="003321D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Instructor at</w:t>
      </w:r>
      <w:r w:rsidR="006B122B">
        <w:rPr>
          <w:rFonts w:ascii="Times New Roman" w:hAnsi="Times New Roman"/>
          <w:sz w:val="24"/>
          <w:szCs w:val="24"/>
        </w:rPr>
        <w:t xml:space="preserve"> many courses in LC-MS at international venues</w:t>
      </w:r>
    </w:p>
    <w:p w14:paraId="6232B354" w14:textId="39343654" w:rsidR="0096718F" w:rsidRDefault="0096718F" w:rsidP="003321D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Requested </w:t>
      </w:r>
      <w:r w:rsidR="006B122B">
        <w:rPr>
          <w:rFonts w:ascii="Times New Roman" w:hAnsi="Times New Roman"/>
          <w:sz w:val="24"/>
          <w:szCs w:val="24"/>
        </w:rPr>
        <w:t>keynote and plenary speaker</w:t>
      </w:r>
      <w:r>
        <w:rPr>
          <w:rFonts w:ascii="Times New Roman" w:hAnsi="Times New Roman"/>
          <w:sz w:val="24"/>
          <w:szCs w:val="24"/>
        </w:rPr>
        <w:t xml:space="preserve"> and expert author in industry events and journals, respectively</w:t>
      </w:r>
    </w:p>
    <w:p w14:paraId="5552860C" w14:textId="52BE1B86" w:rsidR="007C5091" w:rsidRDefault="007C5091" w:rsidP="003321D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More than 200 publications and presentations in MS/MS bioanalysis</w:t>
      </w:r>
    </w:p>
    <w:p w14:paraId="7E722828" w14:textId="714EA74D" w:rsidR="00737A6E" w:rsidRPr="00737A6E" w:rsidRDefault="005377EC" w:rsidP="00737A6E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Ted Talk Speaker</w:t>
      </w:r>
      <w:r w:rsidR="00737A6E" w:rsidRPr="00737A6E">
        <w:rPr>
          <w:rFonts w:ascii="Times New Roman" w:hAnsi="Times New Roman"/>
          <w:sz w:val="24"/>
          <w:szCs w:val="24"/>
        </w:rPr>
        <w:t xml:space="preserve"> </w:t>
      </w:r>
    </w:p>
    <w:p w14:paraId="2A65669D" w14:textId="05EA3B18" w:rsidR="000A5C1D" w:rsidRPr="0096718F" w:rsidRDefault="005377EC" w:rsidP="0096718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Directing GLP</w:t>
      </w:r>
      <w:r w:rsidR="0096718F">
        <w:rPr>
          <w:rFonts w:ascii="Times New Roman" w:eastAsia="Times New Roman" w:hAnsi="Times New Roman"/>
          <w:sz w:val="24"/>
          <w:szCs w:val="24"/>
        </w:rPr>
        <w:t xml:space="preserve"> LC-MS</w:t>
      </w:r>
      <w:r>
        <w:rPr>
          <w:rFonts w:ascii="Times New Roman" w:eastAsia="Times New Roman" w:hAnsi="Times New Roman"/>
          <w:sz w:val="24"/>
          <w:szCs w:val="24"/>
        </w:rPr>
        <w:t xml:space="preserve"> laboratories</w:t>
      </w:r>
    </w:p>
    <w:p w14:paraId="0F1E61D7" w14:textId="5AFC15E5" w:rsidR="000A5C1D" w:rsidRPr="00C42707" w:rsidRDefault="000A5C1D" w:rsidP="000A5C1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42707">
        <w:rPr>
          <w:rFonts w:ascii="Times New Roman" w:hAnsi="Times New Roman"/>
          <w:sz w:val="24"/>
          <w:szCs w:val="24"/>
        </w:rPr>
        <w:t xml:space="preserve">Designing, </w:t>
      </w:r>
      <w:proofErr w:type="gramStart"/>
      <w:r w:rsidRPr="00C42707">
        <w:rPr>
          <w:rFonts w:ascii="Times New Roman" w:hAnsi="Times New Roman"/>
          <w:sz w:val="24"/>
          <w:szCs w:val="24"/>
        </w:rPr>
        <w:t>building</w:t>
      </w:r>
      <w:proofErr w:type="gramEnd"/>
      <w:r w:rsidRPr="00C42707">
        <w:rPr>
          <w:rFonts w:ascii="Times New Roman" w:hAnsi="Times New Roman"/>
          <w:sz w:val="24"/>
          <w:szCs w:val="24"/>
        </w:rPr>
        <w:t xml:space="preserve"> </w:t>
      </w:r>
      <w:r w:rsidR="0096718F">
        <w:rPr>
          <w:rFonts w:ascii="Times New Roman" w:hAnsi="Times New Roman"/>
          <w:sz w:val="24"/>
          <w:szCs w:val="24"/>
        </w:rPr>
        <w:t xml:space="preserve">and </w:t>
      </w:r>
      <w:r w:rsidRPr="00C42707">
        <w:rPr>
          <w:rFonts w:ascii="Times New Roman" w:hAnsi="Times New Roman"/>
          <w:sz w:val="24"/>
          <w:szCs w:val="24"/>
        </w:rPr>
        <w:t xml:space="preserve">staffing, </w:t>
      </w:r>
      <w:r w:rsidR="005377EC">
        <w:rPr>
          <w:rFonts w:ascii="Times New Roman" w:hAnsi="Times New Roman"/>
          <w:sz w:val="24"/>
          <w:szCs w:val="24"/>
        </w:rPr>
        <w:t>GLP</w:t>
      </w:r>
      <w:r w:rsidRPr="00C42707">
        <w:rPr>
          <w:rFonts w:ascii="Times New Roman" w:hAnsi="Times New Roman"/>
          <w:sz w:val="24"/>
          <w:szCs w:val="24"/>
        </w:rPr>
        <w:t xml:space="preserve"> laboratories</w:t>
      </w:r>
      <w:r w:rsidR="00667EEA">
        <w:rPr>
          <w:rFonts w:ascii="Times New Roman" w:hAnsi="Times New Roman"/>
          <w:sz w:val="24"/>
          <w:szCs w:val="24"/>
        </w:rPr>
        <w:t>.</w:t>
      </w:r>
      <w:r w:rsidR="00604915">
        <w:rPr>
          <w:rFonts w:ascii="Times New Roman" w:hAnsi="Times New Roman"/>
          <w:sz w:val="24"/>
          <w:szCs w:val="24"/>
        </w:rPr>
        <w:t xml:space="preserve"> </w:t>
      </w:r>
      <w:r w:rsidR="002058A2">
        <w:rPr>
          <w:rFonts w:ascii="Times New Roman" w:hAnsi="Times New Roman"/>
          <w:sz w:val="24"/>
          <w:szCs w:val="24"/>
        </w:rPr>
        <w:t xml:space="preserve"> </w:t>
      </w:r>
    </w:p>
    <w:p w14:paraId="1B9C2F8D" w14:textId="217516FE" w:rsidR="00486975" w:rsidRDefault="0096718F" w:rsidP="0048697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Consult with laboratories to improve productivity and efficiency</w:t>
      </w:r>
    </w:p>
    <w:p w14:paraId="23FFD934" w14:textId="7D11E173" w:rsidR="0096718F" w:rsidRPr="00C42707" w:rsidRDefault="0096718F" w:rsidP="0048697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Placement of key metrics to improve performance and profit and loss of laboratories</w:t>
      </w:r>
    </w:p>
    <w:p w14:paraId="0D25E2B2" w14:textId="24E7E8F8" w:rsidR="000A5C1D" w:rsidRDefault="000A5C1D" w:rsidP="000A5C1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42707">
        <w:rPr>
          <w:rFonts w:ascii="Times New Roman" w:hAnsi="Times New Roman"/>
          <w:sz w:val="24"/>
          <w:szCs w:val="24"/>
        </w:rPr>
        <w:t>Experienced instructor and presenter at international and local technical conferences and client sites</w:t>
      </w:r>
    </w:p>
    <w:p w14:paraId="6FE12771" w14:textId="7C4CDCC9" w:rsidR="00361DC7" w:rsidRPr="00C42707" w:rsidRDefault="00361DC7" w:rsidP="000A5C1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 entrepreneurship</w:t>
      </w:r>
    </w:p>
    <w:p w14:paraId="037F6042" w14:textId="77777777" w:rsidR="005377EC" w:rsidRDefault="005377EC" w:rsidP="003F16A2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Coached nine state champion wrestlers and many state placers</w:t>
      </w:r>
    </w:p>
    <w:p w14:paraId="7724A598" w14:textId="77777777" w:rsidR="0096718F" w:rsidRDefault="005377EC" w:rsidP="003F16A2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Grew the wrestling club by more than 400% in five years</w:t>
      </w:r>
    </w:p>
    <w:p w14:paraId="3CB3A0A9" w14:textId="39CBD657" w:rsidR="003F16A2" w:rsidRDefault="0096718F" w:rsidP="003F16A2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Idaho State Champion Powerlifter</w:t>
      </w:r>
    </w:p>
    <w:p w14:paraId="5BEA87AB" w14:textId="3595983F" w:rsidR="0096718F" w:rsidRPr="00C42707" w:rsidRDefault="001C479D" w:rsidP="003F16A2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</w:t>
      </w:r>
      <w:r w:rsidR="0096718F">
        <w:rPr>
          <w:rFonts w:ascii="Times New Roman" w:hAnsi="Times New Roman"/>
          <w:sz w:val="24"/>
          <w:szCs w:val="24"/>
        </w:rPr>
        <w:t xml:space="preserve"> Champion Bodybuilder</w:t>
      </w:r>
    </w:p>
    <w:p w14:paraId="5227413F" w14:textId="77777777" w:rsidR="00CC0A82" w:rsidRPr="00C42707" w:rsidRDefault="00D93B1C" w:rsidP="001F2405">
      <w:pPr>
        <w:pStyle w:val="Heading5"/>
        <w:jc w:val="center"/>
        <w:rPr>
          <w:sz w:val="24"/>
          <w:szCs w:val="24"/>
        </w:rPr>
      </w:pPr>
      <w:r w:rsidRPr="00C42707">
        <w:rPr>
          <w:sz w:val="24"/>
          <w:szCs w:val="24"/>
        </w:rPr>
        <w:t>CORE COMPETENCIES</w:t>
      </w:r>
    </w:p>
    <w:p w14:paraId="46FEE8A0" w14:textId="77777777" w:rsidR="001F2405" w:rsidRPr="00C42707" w:rsidRDefault="001F2405" w:rsidP="001F24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694"/>
        <w:gridCol w:w="3500"/>
      </w:tblGrid>
      <w:tr w:rsidR="00974EAC" w14:paraId="73DE4C3B" w14:textId="77777777" w:rsidTr="00974EAC">
        <w:tc>
          <w:tcPr>
            <w:tcW w:w="3596" w:type="dxa"/>
          </w:tcPr>
          <w:p w14:paraId="5BFB2823" w14:textId="07723C24" w:rsidR="00974EAC" w:rsidRDefault="00974EAC" w:rsidP="00974EAC">
            <w:pPr>
              <w:jc w:val="center"/>
            </w:pPr>
            <w:r>
              <w:t>Public Speaking</w:t>
            </w:r>
          </w:p>
        </w:tc>
        <w:tc>
          <w:tcPr>
            <w:tcW w:w="3694" w:type="dxa"/>
          </w:tcPr>
          <w:p w14:paraId="4D3FBB6A" w14:textId="1FAE1970" w:rsidR="00974EAC" w:rsidRDefault="00974EAC" w:rsidP="00974EAC">
            <w:pPr>
              <w:jc w:val="center"/>
            </w:pPr>
            <w:r>
              <w:t>Productivity and Efficiency Metrics</w:t>
            </w:r>
          </w:p>
        </w:tc>
        <w:tc>
          <w:tcPr>
            <w:tcW w:w="3500" w:type="dxa"/>
          </w:tcPr>
          <w:p w14:paraId="2105BADC" w14:textId="6148ABDD" w:rsidR="00974EAC" w:rsidRDefault="00974EAC" w:rsidP="00974EAC">
            <w:pPr>
              <w:jc w:val="center"/>
            </w:pPr>
            <w:r>
              <w:t>Entrepreneurship</w:t>
            </w:r>
          </w:p>
        </w:tc>
      </w:tr>
      <w:tr w:rsidR="00974EAC" w14:paraId="339F0C2F" w14:textId="77777777" w:rsidTr="00974EAC">
        <w:tc>
          <w:tcPr>
            <w:tcW w:w="3596" w:type="dxa"/>
          </w:tcPr>
          <w:p w14:paraId="321F6A1F" w14:textId="1EF1B616" w:rsidR="00974EAC" w:rsidRDefault="00974EAC" w:rsidP="00974EAC">
            <w:pPr>
              <w:jc w:val="center"/>
            </w:pPr>
            <w:r>
              <w:t>Coaching and Leading</w:t>
            </w:r>
          </w:p>
        </w:tc>
        <w:tc>
          <w:tcPr>
            <w:tcW w:w="3694" w:type="dxa"/>
          </w:tcPr>
          <w:p w14:paraId="7A36F64F" w14:textId="511A412C" w:rsidR="00974EAC" w:rsidRDefault="00974EAC" w:rsidP="00974EAC">
            <w:pPr>
              <w:jc w:val="center"/>
            </w:pPr>
            <w:r>
              <w:t>Bioanalytical LC-MS/MS</w:t>
            </w:r>
          </w:p>
        </w:tc>
        <w:tc>
          <w:tcPr>
            <w:tcW w:w="3500" w:type="dxa"/>
          </w:tcPr>
          <w:p w14:paraId="299426BE" w14:textId="74DFD431" w:rsidR="00974EAC" w:rsidRDefault="00974EAC" w:rsidP="00974EAC">
            <w:pPr>
              <w:jc w:val="center"/>
            </w:pPr>
            <w:r>
              <w:t>Laboratory Operations</w:t>
            </w:r>
          </w:p>
        </w:tc>
      </w:tr>
      <w:tr w:rsidR="00974EAC" w14:paraId="6831BC26" w14:textId="77777777" w:rsidTr="00974EAC">
        <w:tc>
          <w:tcPr>
            <w:tcW w:w="3596" w:type="dxa"/>
          </w:tcPr>
          <w:p w14:paraId="77A333A6" w14:textId="53F452B9" w:rsidR="00974EAC" w:rsidRDefault="00974EAC" w:rsidP="00974EAC">
            <w:pPr>
              <w:jc w:val="center"/>
            </w:pPr>
            <w:r>
              <w:t>Sales and Marketing</w:t>
            </w:r>
          </w:p>
        </w:tc>
        <w:tc>
          <w:tcPr>
            <w:tcW w:w="3694" w:type="dxa"/>
          </w:tcPr>
          <w:p w14:paraId="4B015992" w14:textId="533D3AD2" w:rsidR="00974EAC" w:rsidRDefault="00974EAC" w:rsidP="00974EAC">
            <w:pPr>
              <w:jc w:val="center"/>
            </w:pPr>
            <w:r>
              <w:t>Author</w:t>
            </w:r>
          </w:p>
        </w:tc>
        <w:tc>
          <w:tcPr>
            <w:tcW w:w="3500" w:type="dxa"/>
          </w:tcPr>
          <w:p w14:paraId="0DD61008" w14:textId="66AE27E5" w:rsidR="00974EAC" w:rsidRDefault="00974EAC" w:rsidP="00974EAC">
            <w:pPr>
              <w:jc w:val="center"/>
            </w:pPr>
            <w:r>
              <w:t>Company Valuations</w:t>
            </w:r>
          </w:p>
        </w:tc>
      </w:tr>
      <w:tr w:rsidR="00974EAC" w14:paraId="5CEC6A1E" w14:textId="77777777" w:rsidTr="00974EAC">
        <w:tc>
          <w:tcPr>
            <w:tcW w:w="3596" w:type="dxa"/>
          </w:tcPr>
          <w:p w14:paraId="570BF550" w14:textId="6FD7EF8D" w:rsidR="00974EAC" w:rsidRDefault="000E42AD" w:rsidP="00974EAC">
            <w:pPr>
              <w:jc w:val="center"/>
            </w:pPr>
            <w:r>
              <w:t>Business Exit Plans</w:t>
            </w:r>
          </w:p>
        </w:tc>
        <w:tc>
          <w:tcPr>
            <w:tcW w:w="3694" w:type="dxa"/>
          </w:tcPr>
          <w:p w14:paraId="00CEF368" w14:textId="1DA799F9" w:rsidR="00974EAC" w:rsidRDefault="00974EAC" w:rsidP="00974EAC">
            <w:pPr>
              <w:jc w:val="center"/>
            </w:pPr>
            <w:r>
              <w:t>Corporate Governance</w:t>
            </w:r>
          </w:p>
        </w:tc>
        <w:tc>
          <w:tcPr>
            <w:tcW w:w="3500" w:type="dxa"/>
          </w:tcPr>
          <w:p w14:paraId="1E5C7B21" w14:textId="77777777" w:rsidR="00974EAC" w:rsidRDefault="00974EAC" w:rsidP="00974EAC">
            <w:pPr>
              <w:jc w:val="center"/>
            </w:pPr>
          </w:p>
        </w:tc>
      </w:tr>
    </w:tbl>
    <w:p w14:paraId="3C2F1AB1" w14:textId="77777777" w:rsidR="004375BD" w:rsidRPr="00C42707" w:rsidRDefault="004375BD" w:rsidP="004375BD">
      <w:pPr>
        <w:sectPr w:rsidR="004375BD" w:rsidRPr="00C42707" w:rsidSect="00250A17">
          <w:headerReference w:type="default" r:id="rId9"/>
          <w:footerReference w:type="default" r:id="rId10"/>
          <w:pgSz w:w="12240" w:h="15840"/>
          <w:pgMar w:top="720" w:right="720" w:bottom="720" w:left="720" w:header="0" w:footer="360" w:gutter="0"/>
          <w:cols w:space="720"/>
          <w:noEndnote/>
          <w:docGrid w:linePitch="326"/>
        </w:sectPr>
      </w:pPr>
    </w:p>
    <w:p w14:paraId="7DCD61F1" w14:textId="77777777" w:rsidR="00456F7F" w:rsidRPr="00C42707" w:rsidRDefault="00456F7F" w:rsidP="003A31E8">
      <w:pPr>
        <w:pStyle w:val="Heading5"/>
        <w:ind w:left="0" w:firstLine="0"/>
        <w:rPr>
          <w:b w:val="0"/>
          <w:sz w:val="24"/>
          <w:szCs w:val="24"/>
        </w:rPr>
        <w:sectPr w:rsidR="00456F7F" w:rsidRPr="00C42707" w:rsidSect="003A31E8">
          <w:type w:val="continuous"/>
          <w:pgSz w:w="12240" w:h="15840"/>
          <w:pgMar w:top="720" w:right="864" w:bottom="720" w:left="864" w:header="0" w:footer="360" w:gutter="0"/>
          <w:cols w:num="3" w:space="720"/>
          <w:noEndnote/>
          <w:docGrid w:linePitch="326"/>
        </w:sectPr>
      </w:pPr>
    </w:p>
    <w:p w14:paraId="4B334B8B" w14:textId="3AA6899A" w:rsidR="000166A4" w:rsidRDefault="000166A4" w:rsidP="000166A4">
      <w:pPr>
        <w:pStyle w:val="Heading5"/>
        <w:ind w:left="0" w:firstLine="0"/>
        <w:jc w:val="center"/>
        <w:rPr>
          <w:sz w:val="24"/>
          <w:szCs w:val="24"/>
        </w:rPr>
      </w:pPr>
      <w:r w:rsidRPr="00C42707">
        <w:rPr>
          <w:sz w:val="24"/>
          <w:szCs w:val="24"/>
        </w:rPr>
        <w:t>WORK EXPERIENCE</w:t>
      </w:r>
    </w:p>
    <w:p w14:paraId="21F9B5EF" w14:textId="77777777" w:rsidR="00040E8E" w:rsidRPr="00040E8E" w:rsidRDefault="00040E8E" w:rsidP="00040E8E"/>
    <w:p w14:paraId="110E2737" w14:textId="77777777" w:rsidR="005013B6" w:rsidRPr="00C42707" w:rsidRDefault="005013B6" w:rsidP="005013B6">
      <w:pPr>
        <w:pStyle w:val="Heading1"/>
        <w:tabs>
          <w:tab w:val="left" w:pos="1800"/>
        </w:tabs>
        <w:ind w:left="360" w:hanging="360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>2021</w:t>
      </w:r>
      <w:r w:rsidRPr="004C745D">
        <w:rPr>
          <w:iCs w:val="0"/>
          <w:sz w:val="24"/>
          <w:szCs w:val="24"/>
        </w:rPr>
        <w:t>-Present</w:t>
      </w:r>
      <w:r w:rsidRPr="00C42707">
        <w:rPr>
          <w:iCs w:val="0"/>
          <w:sz w:val="24"/>
          <w:szCs w:val="24"/>
        </w:rPr>
        <w:t xml:space="preserve"> </w:t>
      </w:r>
      <w:r w:rsidRPr="00C42707">
        <w:rPr>
          <w:iCs w:val="0"/>
          <w:sz w:val="24"/>
          <w:szCs w:val="24"/>
        </w:rPr>
        <w:tab/>
      </w:r>
      <w:r>
        <w:rPr>
          <w:iCs w:val="0"/>
          <w:sz w:val="24"/>
          <w:szCs w:val="24"/>
        </w:rPr>
        <w:t>Founder, CEO and President</w:t>
      </w:r>
    </w:p>
    <w:p w14:paraId="67031317" w14:textId="77777777" w:rsidR="005013B6" w:rsidRPr="00C42707" w:rsidRDefault="005013B6" w:rsidP="005013B6">
      <w:pPr>
        <w:ind w:left="1800"/>
      </w:pPr>
      <w:r>
        <w:rPr>
          <w:b/>
          <w:iCs/>
        </w:rPr>
        <w:t>Veloxity Lab, LLC</w:t>
      </w:r>
      <w:r w:rsidRPr="00C42707">
        <w:rPr>
          <w:i/>
          <w:iCs/>
        </w:rPr>
        <w:tab/>
      </w:r>
      <w:r w:rsidRPr="00C42707">
        <w:t xml:space="preserve"> </w:t>
      </w:r>
    </w:p>
    <w:p w14:paraId="7C003657" w14:textId="77777777" w:rsidR="005013B6" w:rsidRDefault="005013B6" w:rsidP="005013B6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Guide operations and strategy from the ground-up for a LC-MS/MS bioanalytical laboratory founded for 2022 and beyond</w:t>
      </w:r>
    </w:p>
    <w:p w14:paraId="2F319168" w14:textId="77777777" w:rsidR="005013B6" w:rsidRPr="00C42707" w:rsidRDefault="005013B6" w:rsidP="005013B6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Led successful launch and branding campaign of lab</w:t>
      </w:r>
    </w:p>
    <w:p w14:paraId="1BA4088B" w14:textId="77777777" w:rsidR="005013B6" w:rsidRDefault="005013B6" w:rsidP="005013B6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 xml:space="preserve">Direct asset management, hiring and development of personnel </w:t>
      </w:r>
    </w:p>
    <w:p w14:paraId="7EE87417" w14:textId="77777777" w:rsidR="005013B6" w:rsidRDefault="005013B6" w:rsidP="005013B6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lastRenderedPageBreak/>
        <w:t>Lead business development for client engagement and on-boarding</w:t>
      </w:r>
    </w:p>
    <w:p w14:paraId="36BA8E04" w14:textId="77777777" w:rsidR="005013B6" w:rsidRDefault="005013B6" w:rsidP="005013B6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Put systems in-place for a fully electronic laboratory and digital transformation</w:t>
      </w:r>
    </w:p>
    <w:p w14:paraId="2F18A8DF" w14:textId="77777777" w:rsidR="00040E8E" w:rsidRDefault="00040E8E" w:rsidP="005623BA">
      <w:pPr>
        <w:pStyle w:val="Heading1"/>
        <w:tabs>
          <w:tab w:val="left" w:pos="1800"/>
        </w:tabs>
        <w:ind w:left="360" w:hanging="360"/>
        <w:rPr>
          <w:iCs w:val="0"/>
          <w:sz w:val="24"/>
          <w:szCs w:val="24"/>
        </w:rPr>
      </w:pPr>
    </w:p>
    <w:p w14:paraId="5450539A" w14:textId="3DCAFB54" w:rsidR="005623BA" w:rsidRPr="00C42707" w:rsidRDefault="0096718F" w:rsidP="005623BA">
      <w:pPr>
        <w:pStyle w:val="Heading1"/>
        <w:tabs>
          <w:tab w:val="left" w:pos="1800"/>
        </w:tabs>
        <w:ind w:left="360" w:hanging="360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>2000</w:t>
      </w:r>
      <w:r w:rsidR="00E30D66" w:rsidRPr="004C745D">
        <w:rPr>
          <w:iCs w:val="0"/>
          <w:sz w:val="24"/>
          <w:szCs w:val="24"/>
        </w:rPr>
        <w:t>-</w:t>
      </w:r>
      <w:r w:rsidR="00EE7065" w:rsidRPr="004C745D">
        <w:rPr>
          <w:iCs w:val="0"/>
          <w:sz w:val="24"/>
          <w:szCs w:val="24"/>
        </w:rPr>
        <w:t>Present</w:t>
      </w:r>
      <w:r w:rsidR="005623BA" w:rsidRPr="00C42707">
        <w:rPr>
          <w:iCs w:val="0"/>
          <w:sz w:val="24"/>
          <w:szCs w:val="24"/>
        </w:rPr>
        <w:t xml:space="preserve"> </w:t>
      </w:r>
      <w:r w:rsidR="005623BA" w:rsidRPr="00C42707">
        <w:rPr>
          <w:iCs w:val="0"/>
          <w:sz w:val="24"/>
          <w:szCs w:val="24"/>
        </w:rPr>
        <w:tab/>
      </w:r>
      <w:r>
        <w:rPr>
          <w:iCs w:val="0"/>
          <w:sz w:val="24"/>
          <w:szCs w:val="24"/>
        </w:rPr>
        <w:t>Founder, Owner, Director</w:t>
      </w:r>
    </w:p>
    <w:p w14:paraId="28A43036" w14:textId="3793028D" w:rsidR="005623BA" w:rsidRPr="00C42707" w:rsidRDefault="0096718F" w:rsidP="008149FB">
      <w:pPr>
        <w:ind w:left="1800"/>
      </w:pPr>
      <w:r>
        <w:rPr>
          <w:b/>
          <w:iCs/>
        </w:rPr>
        <w:t>Needham Scientific, Inc.</w:t>
      </w:r>
      <w:r w:rsidR="005623BA" w:rsidRPr="00C42707">
        <w:rPr>
          <w:i/>
          <w:iCs/>
        </w:rPr>
        <w:tab/>
      </w:r>
      <w:r w:rsidR="00A32B4A" w:rsidRPr="00C42707">
        <w:t xml:space="preserve"> </w:t>
      </w:r>
    </w:p>
    <w:p w14:paraId="3DDA455C" w14:textId="0D35B763" w:rsidR="006A0F3F" w:rsidRDefault="0096718F" w:rsidP="005623BA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Bioanalytical MS/MS Consulting</w:t>
      </w:r>
    </w:p>
    <w:p w14:paraId="60C90E8E" w14:textId="1D7A56A1" w:rsidR="0096718F" w:rsidRPr="00C42707" w:rsidRDefault="0096718F" w:rsidP="005623BA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Business Development for bioanalysis, mass spectrometry and chromatography vendors</w:t>
      </w:r>
    </w:p>
    <w:p w14:paraId="79A3A7AB" w14:textId="35FE4C88" w:rsidR="005623BA" w:rsidRDefault="00486975" w:rsidP="005623BA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 xml:space="preserve">Broad experience in </w:t>
      </w:r>
      <w:r w:rsidR="0096718F">
        <w:t>bioanalytical labs</w:t>
      </w:r>
      <w:r w:rsidR="009C7578">
        <w:t xml:space="preserve"> including </w:t>
      </w:r>
      <w:r>
        <w:t xml:space="preserve">designing, </w:t>
      </w:r>
      <w:proofErr w:type="gramStart"/>
      <w:r>
        <w:t>building</w:t>
      </w:r>
      <w:proofErr w:type="gramEnd"/>
      <w:r w:rsidR="00462A8A">
        <w:t xml:space="preserve"> and staffing labs</w:t>
      </w:r>
      <w:r w:rsidR="001C6C9E">
        <w:t>.</w:t>
      </w:r>
    </w:p>
    <w:p w14:paraId="166455BE" w14:textId="726D746C" w:rsidR="00C24918" w:rsidRDefault="00462A8A" w:rsidP="00C24918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Business and start-up advisement</w:t>
      </w:r>
    </w:p>
    <w:p w14:paraId="223A0F00" w14:textId="0BDBE013" w:rsidR="00491D43" w:rsidRDefault="00462A8A" w:rsidP="00C24918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Expert witness services</w:t>
      </w:r>
      <w:r w:rsidR="00491D43">
        <w:t xml:space="preserve"> </w:t>
      </w:r>
    </w:p>
    <w:p w14:paraId="0D2FFC57" w14:textId="04F05B5E" w:rsidR="005E4C44" w:rsidRDefault="005E4C44" w:rsidP="005E4C44">
      <w:pPr>
        <w:widowControl w:val="0"/>
        <w:autoSpaceDE w:val="0"/>
        <w:autoSpaceDN w:val="0"/>
        <w:adjustRightInd w:val="0"/>
      </w:pPr>
    </w:p>
    <w:p w14:paraId="273A5CB0" w14:textId="55B0C32E" w:rsidR="005E4C44" w:rsidRPr="00C42707" w:rsidRDefault="005E4C44" w:rsidP="005E4C44">
      <w:pPr>
        <w:pStyle w:val="Heading1"/>
        <w:tabs>
          <w:tab w:val="left" w:pos="1800"/>
        </w:tabs>
        <w:ind w:left="360" w:hanging="360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>2020</w:t>
      </w:r>
      <w:r w:rsidRPr="004C745D">
        <w:rPr>
          <w:iCs w:val="0"/>
          <w:sz w:val="24"/>
          <w:szCs w:val="24"/>
        </w:rPr>
        <w:t>–</w:t>
      </w:r>
      <w:r>
        <w:rPr>
          <w:iCs w:val="0"/>
          <w:sz w:val="24"/>
          <w:szCs w:val="24"/>
        </w:rPr>
        <w:t>Present</w:t>
      </w:r>
      <w:r w:rsidRPr="00C42707">
        <w:rPr>
          <w:iCs w:val="0"/>
          <w:sz w:val="24"/>
          <w:szCs w:val="24"/>
        </w:rPr>
        <w:tab/>
      </w:r>
      <w:r>
        <w:rPr>
          <w:iCs w:val="0"/>
          <w:sz w:val="24"/>
          <w:szCs w:val="24"/>
        </w:rPr>
        <w:t>Founder and Host</w:t>
      </w:r>
      <w:r w:rsidRPr="00C42707">
        <w:rPr>
          <w:iCs w:val="0"/>
          <w:sz w:val="24"/>
          <w:szCs w:val="24"/>
        </w:rPr>
        <w:t xml:space="preserve"> </w:t>
      </w:r>
      <w:r>
        <w:rPr>
          <w:iCs w:val="0"/>
          <w:sz w:val="24"/>
          <w:szCs w:val="24"/>
        </w:rPr>
        <w:t>of Podcast “Secrets of Success with Dr. Shane Needham”</w:t>
      </w:r>
    </w:p>
    <w:p w14:paraId="0502827D" w14:textId="6BAC3F36" w:rsidR="005E4C44" w:rsidRDefault="005E4C44" w:rsidP="005E4C44">
      <w:pPr>
        <w:ind w:left="1800"/>
        <w:rPr>
          <w:b/>
          <w:iCs/>
        </w:rPr>
      </w:pPr>
      <w:r>
        <w:rPr>
          <w:b/>
          <w:iCs/>
        </w:rPr>
        <w:t>Moscow, Idaho</w:t>
      </w:r>
    </w:p>
    <w:p w14:paraId="48876178" w14:textId="7E9AED9A" w:rsidR="005E4C44" w:rsidRDefault="005E4C44" w:rsidP="005E4C44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Business topics</w:t>
      </w:r>
    </w:p>
    <w:p w14:paraId="4A01F7AC" w14:textId="625FC547" w:rsidR="005E4C44" w:rsidRDefault="005E4C44" w:rsidP="005E4C44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Science topics</w:t>
      </w:r>
    </w:p>
    <w:p w14:paraId="0F201348" w14:textId="010C0CAD" w:rsidR="005E4C44" w:rsidRPr="005E4C44" w:rsidRDefault="005E4C44" w:rsidP="005E4C44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Lifestyle and health topics</w:t>
      </w:r>
    </w:p>
    <w:p w14:paraId="13EDDCC0" w14:textId="77777777" w:rsidR="005E4C44" w:rsidRPr="00C24918" w:rsidRDefault="005E4C44" w:rsidP="005E4C44">
      <w:pPr>
        <w:widowControl w:val="0"/>
        <w:autoSpaceDE w:val="0"/>
        <w:autoSpaceDN w:val="0"/>
        <w:adjustRightInd w:val="0"/>
      </w:pPr>
    </w:p>
    <w:p w14:paraId="4160EC30" w14:textId="03AB32C5" w:rsidR="00293920" w:rsidRPr="00C42707" w:rsidRDefault="00462A8A" w:rsidP="00C24ECD">
      <w:pPr>
        <w:pStyle w:val="Heading1"/>
        <w:tabs>
          <w:tab w:val="left" w:pos="1800"/>
        </w:tabs>
        <w:ind w:left="360" w:hanging="360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>20</w:t>
      </w:r>
      <w:r w:rsidR="005E4C44">
        <w:rPr>
          <w:iCs w:val="0"/>
          <w:sz w:val="24"/>
          <w:szCs w:val="24"/>
        </w:rPr>
        <w:t>00</w:t>
      </w:r>
      <w:r w:rsidR="00293920" w:rsidRPr="004C745D">
        <w:rPr>
          <w:iCs w:val="0"/>
          <w:sz w:val="24"/>
          <w:szCs w:val="24"/>
        </w:rPr>
        <w:t>–</w:t>
      </w:r>
      <w:r>
        <w:rPr>
          <w:iCs w:val="0"/>
          <w:sz w:val="24"/>
          <w:szCs w:val="24"/>
        </w:rPr>
        <w:t>Present</w:t>
      </w:r>
      <w:r w:rsidR="00293920" w:rsidRPr="00C42707">
        <w:rPr>
          <w:iCs w:val="0"/>
          <w:sz w:val="24"/>
          <w:szCs w:val="24"/>
        </w:rPr>
        <w:tab/>
      </w:r>
      <w:r>
        <w:rPr>
          <w:iCs w:val="0"/>
          <w:sz w:val="24"/>
          <w:szCs w:val="24"/>
        </w:rPr>
        <w:t>Founder, Owner, Director</w:t>
      </w:r>
      <w:r w:rsidR="00293920" w:rsidRPr="00C42707">
        <w:rPr>
          <w:iCs w:val="0"/>
          <w:sz w:val="24"/>
          <w:szCs w:val="24"/>
        </w:rPr>
        <w:t xml:space="preserve"> </w:t>
      </w:r>
    </w:p>
    <w:p w14:paraId="3E51C328" w14:textId="76AA2103" w:rsidR="00C24918" w:rsidRDefault="00462A8A" w:rsidP="00EE7065">
      <w:pPr>
        <w:ind w:left="1800"/>
        <w:rPr>
          <w:b/>
          <w:iCs/>
        </w:rPr>
      </w:pPr>
      <w:r>
        <w:rPr>
          <w:b/>
          <w:iCs/>
        </w:rPr>
        <w:t>Alturas Analytics, Inc. Moscow, Idaho</w:t>
      </w:r>
    </w:p>
    <w:p w14:paraId="4539EF99" w14:textId="73CC7875" w:rsidR="00462A8A" w:rsidRDefault="00462A8A" w:rsidP="00751E67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Found</w:t>
      </w:r>
      <w:r w:rsidR="0034172D">
        <w:t>ed</w:t>
      </w:r>
      <w:r>
        <w:t xml:space="preserve"> </w:t>
      </w:r>
      <w:r w:rsidR="00040E8E">
        <w:t>LC-MS/MS bioanalytical CRO</w:t>
      </w:r>
      <w:r>
        <w:t xml:space="preserve"> in 2000</w:t>
      </w:r>
    </w:p>
    <w:p w14:paraId="582FEF57" w14:textId="77777777" w:rsidR="00462A8A" w:rsidRDefault="00462A8A" w:rsidP="00751E67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Served as Laboratory Director until 2018</w:t>
      </w:r>
    </w:p>
    <w:p w14:paraId="5F9244CF" w14:textId="7444F63C" w:rsidR="00462A8A" w:rsidRDefault="00462A8A" w:rsidP="00462A8A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 xml:space="preserve">Served as Chief Scientific Officer </w:t>
      </w:r>
      <w:r w:rsidR="00974EAC">
        <w:t>from 2018-</w:t>
      </w:r>
      <w:r>
        <w:t>2020.</w:t>
      </w:r>
    </w:p>
    <w:p w14:paraId="22DB3AE1" w14:textId="2D51D440" w:rsidR="00462A8A" w:rsidRDefault="00462A8A" w:rsidP="00462A8A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Managed all aspects of the business including marketing plan, vision, staffing, marketing, sales and all lab design and operations</w:t>
      </w:r>
    </w:p>
    <w:p w14:paraId="3E11AC2E" w14:textId="447B7B73" w:rsidR="00462A8A" w:rsidRDefault="00462A8A" w:rsidP="00462A8A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Grew the company organically with</w:t>
      </w:r>
      <w:r w:rsidR="00974EAC">
        <w:t xml:space="preserve"> annual</w:t>
      </w:r>
      <w:r w:rsidR="009711AC">
        <w:t>ized</w:t>
      </w:r>
      <w:r>
        <w:t xml:space="preserve"> double</w:t>
      </w:r>
      <w:r w:rsidR="00E0745D">
        <w:t>-</w:t>
      </w:r>
      <w:r>
        <w:t>digit growth from 20</w:t>
      </w:r>
      <w:r w:rsidR="009711AC">
        <w:t>00</w:t>
      </w:r>
      <w:r>
        <w:t>-2020</w:t>
      </w:r>
    </w:p>
    <w:p w14:paraId="4F955CD6" w14:textId="218A9E88" w:rsidR="002F2C9A" w:rsidRDefault="00462A8A" w:rsidP="00462A8A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Awarded one of the fastest growing companies by Fortune 5000 in 2014</w:t>
      </w:r>
      <w:r w:rsidR="002F2C9A" w:rsidRPr="00751E67">
        <w:t xml:space="preserve">   </w:t>
      </w:r>
    </w:p>
    <w:p w14:paraId="30174B5F" w14:textId="77777777" w:rsidR="00751E67" w:rsidRPr="00751E67" w:rsidRDefault="00751E67" w:rsidP="00751E67">
      <w:pPr>
        <w:widowControl w:val="0"/>
        <w:autoSpaceDE w:val="0"/>
        <w:autoSpaceDN w:val="0"/>
        <w:adjustRightInd w:val="0"/>
        <w:ind w:left="540"/>
      </w:pPr>
    </w:p>
    <w:p w14:paraId="79B3D6BC" w14:textId="4BA61C83" w:rsidR="00462A8A" w:rsidRPr="00751E67" w:rsidRDefault="00EE7065" w:rsidP="00751E67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iCs/>
        </w:rPr>
      </w:pPr>
      <w:r w:rsidRPr="00C42707">
        <w:rPr>
          <w:iCs/>
        </w:rPr>
        <w:t xml:space="preserve"> </w:t>
      </w:r>
      <w:r w:rsidRPr="00C42707">
        <w:t xml:space="preserve"> </w:t>
      </w:r>
      <w:r w:rsidR="00462A8A">
        <w:rPr>
          <w:b/>
          <w:i/>
          <w:iCs/>
        </w:rPr>
        <w:t>1993</w:t>
      </w:r>
      <w:r w:rsidR="00B94564" w:rsidRPr="004C745D">
        <w:rPr>
          <w:b/>
          <w:i/>
          <w:iCs/>
        </w:rPr>
        <w:t xml:space="preserve"> –</w:t>
      </w:r>
      <w:r w:rsidR="00462A8A">
        <w:rPr>
          <w:b/>
          <w:i/>
          <w:iCs/>
        </w:rPr>
        <w:t>2000</w:t>
      </w:r>
      <w:r w:rsidR="001C4282" w:rsidRPr="00751E67">
        <w:rPr>
          <w:b/>
          <w:iCs/>
        </w:rPr>
        <w:t xml:space="preserve"> </w:t>
      </w:r>
      <w:r w:rsidR="00751E67" w:rsidRPr="00751E67">
        <w:rPr>
          <w:b/>
          <w:iCs/>
        </w:rPr>
        <w:t xml:space="preserve">       </w:t>
      </w:r>
      <w:r w:rsidR="00462A8A">
        <w:rPr>
          <w:b/>
          <w:i/>
          <w:iCs/>
        </w:rPr>
        <w:t>Scientist</w:t>
      </w:r>
      <w:r w:rsidR="001C4282" w:rsidRPr="00751E67">
        <w:rPr>
          <w:b/>
          <w:iCs/>
        </w:rPr>
        <w:t xml:space="preserve"> </w:t>
      </w:r>
    </w:p>
    <w:p w14:paraId="5E26E5AF" w14:textId="5C18F91D" w:rsidR="00165F90" w:rsidRPr="00C42707" w:rsidRDefault="001C4282" w:rsidP="00EF1D92">
      <w:pPr>
        <w:pStyle w:val="Heading1"/>
        <w:tabs>
          <w:tab w:val="left" w:pos="1800"/>
        </w:tabs>
        <w:ind w:left="360" w:hanging="360"/>
        <w:rPr>
          <w:i w:val="0"/>
          <w:iCs w:val="0"/>
          <w:sz w:val="24"/>
          <w:szCs w:val="24"/>
        </w:rPr>
      </w:pPr>
      <w:r w:rsidRPr="00C42707">
        <w:rPr>
          <w:iCs w:val="0"/>
          <w:sz w:val="24"/>
          <w:szCs w:val="24"/>
        </w:rPr>
        <w:t xml:space="preserve">  </w:t>
      </w:r>
      <w:r w:rsidR="00165F90" w:rsidRPr="00C42707">
        <w:rPr>
          <w:iCs w:val="0"/>
          <w:sz w:val="24"/>
          <w:szCs w:val="24"/>
        </w:rPr>
        <w:t xml:space="preserve"> </w:t>
      </w:r>
      <w:r w:rsidR="00165F90" w:rsidRPr="00C42707">
        <w:rPr>
          <w:iCs w:val="0"/>
          <w:sz w:val="24"/>
          <w:szCs w:val="24"/>
        </w:rPr>
        <w:tab/>
      </w:r>
      <w:r w:rsidRPr="00C42707">
        <w:rPr>
          <w:iCs w:val="0"/>
          <w:sz w:val="24"/>
          <w:szCs w:val="24"/>
        </w:rPr>
        <w:t xml:space="preserve">                    </w:t>
      </w:r>
      <w:r w:rsidR="00462A8A">
        <w:rPr>
          <w:iCs w:val="0"/>
          <w:sz w:val="24"/>
          <w:szCs w:val="24"/>
        </w:rPr>
        <w:tab/>
        <w:t xml:space="preserve">Bioanalytical Mass Spectrometry Group, </w:t>
      </w:r>
      <w:r w:rsidR="00462A8A">
        <w:rPr>
          <w:i w:val="0"/>
          <w:iCs w:val="0"/>
          <w:sz w:val="24"/>
          <w:szCs w:val="24"/>
        </w:rPr>
        <w:t xml:space="preserve">Pfizer Inc. Groton, CT </w:t>
      </w:r>
      <w:r w:rsidR="00165F90" w:rsidRPr="00C42707">
        <w:rPr>
          <w:i w:val="0"/>
          <w:iCs w:val="0"/>
          <w:sz w:val="24"/>
          <w:szCs w:val="24"/>
        </w:rPr>
        <w:tab/>
      </w:r>
      <w:r w:rsidR="00165F90" w:rsidRPr="00C42707">
        <w:rPr>
          <w:i w:val="0"/>
          <w:iCs w:val="0"/>
          <w:sz w:val="24"/>
          <w:szCs w:val="24"/>
        </w:rPr>
        <w:tab/>
        <w:t xml:space="preserve"> </w:t>
      </w:r>
    </w:p>
    <w:p w14:paraId="15464876" w14:textId="3DBDE732" w:rsidR="006E7EC1" w:rsidRPr="00CA7C65" w:rsidRDefault="00462A8A" w:rsidP="006E7EC1">
      <w:pPr>
        <w:widowControl w:val="0"/>
        <w:numPr>
          <w:ilvl w:val="0"/>
          <w:numId w:val="4"/>
        </w:numPr>
        <w:tabs>
          <w:tab w:val="clear" w:pos="2520"/>
        </w:tabs>
        <w:autoSpaceDE w:val="0"/>
        <w:autoSpaceDN w:val="0"/>
        <w:adjustRightInd w:val="0"/>
        <w:ind w:left="540"/>
      </w:pPr>
      <w:r>
        <w:rPr>
          <w:color w:val="000000"/>
          <w:lang w:val="en"/>
        </w:rPr>
        <w:t>Started as Lab Assistant and promoted to Assistant Scientist and Associate Scientist</w:t>
      </w:r>
      <w:r w:rsidR="00CA7C65">
        <w:rPr>
          <w:color w:val="000000"/>
          <w:lang w:val="en"/>
        </w:rPr>
        <w:t xml:space="preserve"> </w:t>
      </w:r>
    </w:p>
    <w:p w14:paraId="4456A132" w14:textId="3383D54A" w:rsidR="00CA7C65" w:rsidRPr="00462A8A" w:rsidRDefault="00462A8A" w:rsidP="006E7EC1">
      <w:pPr>
        <w:widowControl w:val="0"/>
        <w:numPr>
          <w:ilvl w:val="0"/>
          <w:numId w:val="4"/>
        </w:numPr>
        <w:tabs>
          <w:tab w:val="clear" w:pos="2520"/>
        </w:tabs>
        <w:autoSpaceDE w:val="0"/>
        <w:autoSpaceDN w:val="0"/>
        <w:adjustRightInd w:val="0"/>
        <w:ind w:left="540"/>
      </w:pPr>
      <w:r>
        <w:rPr>
          <w:color w:val="000000"/>
          <w:lang w:val="en"/>
        </w:rPr>
        <w:t>Performed all aspects of quantitative bioanalysis using triple quadrupole mass spectrometers</w:t>
      </w:r>
    </w:p>
    <w:p w14:paraId="639A4488" w14:textId="00BA88FF" w:rsidR="00462A8A" w:rsidRPr="00CA7C65" w:rsidRDefault="00462A8A" w:rsidP="006E7EC1">
      <w:pPr>
        <w:widowControl w:val="0"/>
        <w:numPr>
          <w:ilvl w:val="0"/>
          <w:numId w:val="4"/>
        </w:numPr>
        <w:tabs>
          <w:tab w:val="clear" w:pos="2520"/>
        </w:tabs>
        <w:autoSpaceDE w:val="0"/>
        <w:autoSpaceDN w:val="0"/>
        <w:adjustRightInd w:val="0"/>
        <w:ind w:left="540"/>
      </w:pPr>
      <w:r>
        <w:rPr>
          <w:color w:val="000000"/>
          <w:lang w:val="en"/>
        </w:rPr>
        <w:t>Performed all aspects of qualitative structure elucidation with triple quadrupoles, Q-TOF and TOF instruments</w:t>
      </w:r>
    </w:p>
    <w:p w14:paraId="4A72DC32" w14:textId="1317BEAB" w:rsidR="00CA7C65" w:rsidRPr="00C42707" w:rsidRDefault="000C12CA" w:rsidP="00CA7C65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Rated top performer in my peer group every annual review cycle</w:t>
      </w:r>
    </w:p>
    <w:p w14:paraId="2E65C5E7" w14:textId="77777777" w:rsidR="00B8460E" w:rsidRPr="00C42707" w:rsidRDefault="00B8460E" w:rsidP="00B8460E">
      <w:pPr>
        <w:widowControl w:val="0"/>
        <w:spacing w:line="240" w:lineRule="atLeast"/>
      </w:pPr>
    </w:p>
    <w:p w14:paraId="1165FDAC" w14:textId="1C90A212" w:rsidR="00B8460E" w:rsidRPr="00C42707" w:rsidRDefault="000C12CA" w:rsidP="00B8460E">
      <w:pPr>
        <w:widowControl w:val="0"/>
        <w:tabs>
          <w:tab w:val="left" w:pos="1800"/>
        </w:tabs>
        <w:autoSpaceDE w:val="0"/>
        <w:autoSpaceDN w:val="0"/>
        <w:adjustRightInd w:val="0"/>
        <w:ind w:left="360" w:hanging="360"/>
        <w:rPr>
          <w:b/>
          <w:i/>
          <w:iCs/>
        </w:rPr>
      </w:pPr>
      <w:r>
        <w:rPr>
          <w:b/>
          <w:i/>
          <w:iCs/>
        </w:rPr>
        <w:t>1991</w:t>
      </w:r>
      <w:r w:rsidR="00B8460E" w:rsidRPr="004C745D">
        <w:rPr>
          <w:b/>
          <w:i/>
          <w:iCs/>
        </w:rPr>
        <w:t xml:space="preserve"> – </w:t>
      </w:r>
      <w:r>
        <w:rPr>
          <w:b/>
          <w:i/>
          <w:iCs/>
        </w:rPr>
        <w:t>1993</w:t>
      </w:r>
      <w:r w:rsidR="00B8460E" w:rsidRPr="00C42707">
        <w:rPr>
          <w:b/>
          <w:i/>
          <w:iCs/>
        </w:rPr>
        <w:tab/>
      </w:r>
      <w:r>
        <w:rPr>
          <w:b/>
          <w:i/>
          <w:iCs/>
        </w:rPr>
        <w:t>Lab Assistant</w:t>
      </w:r>
      <w:r w:rsidR="00B8460E" w:rsidRPr="00C42707">
        <w:rPr>
          <w:b/>
          <w:i/>
          <w:iCs/>
        </w:rPr>
        <w:t xml:space="preserve"> </w:t>
      </w:r>
    </w:p>
    <w:p w14:paraId="65716F60" w14:textId="51170C15" w:rsidR="00B8460E" w:rsidRPr="000B32AB" w:rsidRDefault="00B8460E" w:rsidP="000B32AB">
      <w:pPr>
        <w:widowControl w:val="0"/>
        <w:tabs>
          <w:tab w:val="left" w:pos="1800"/>
        </w:tabs>
        <w:autoSpaceDE w:val="0"/>
        <w:autoSpaceDN w:val="0"/>
        <w:adjustRightInd w:val="0"/>
        <w:ind w:left="360" w:hanging="360"/>
        <w:rPr>
          <w:b/>
          <w:iCs/>
        </w:rPr>
      </w:pPr>
      <w:r w:rsidRPr="00C42707">
        <w:rPr>
          <w:b/>
          <w:i/>
          <w:iCs/>
        </w:rPr>
        <w:tab/>
      </w:r>
      <w:r w:rsidRPr="00C42707">
        <w:rPr>
          <w:b/>
          <w:i/>
          <w:iCs/>
        </w:rPr>
        <w:tab/>
      </w:r>
      <w:r w:rsidR="000C12CA">
        <w:rPr>
          <w:b/>
          <w:iCs/>
        </w:rPr>
        <w:t>Washington State University, Pullman, WA</w:t>
      </w:r>
      <w:r w:rsidRPr="00C42707">
        <w:rPr>
          <w:i/>
          <w:iCs/>
        </w:rPr>
        <w:t xml:space="preserve"> </w:t>
      </w:r>
    </w:p>
    <w:p w14:paraId="4BCA9961" w14:textId="41921732" w:rsidR="00B8460E" w:rsidRPr="00F877E6" w:rsidRDefault="000C12CA" w:rsidP="00542369">
      <w:pPr>
        <w:widowControl w:val="0"/>
        <w:numPr>
          <w:ilvl w:val="0"/>
          <w:numId w:val="9"/>
        </w:numPr>
        <w:tabs>
          <w:tab w:val="clear" w:pos="360"/>
        </w:tabs>
        <w:spacing w:line="240" w:lineRule="atLeast"/>
        <w:ind w:left="540"/>
      </w:pPr>
      <w:r>
        <w:t>Used supercritical fluid extraction (SFE) and supercritical fluid chromatography (SFC) for analysis of research samples</w:t>
      </w:r>
    </w:p>
    <w:p w14:paraId="366B0078" w14:textId="77777777" w:rsidR="00362F13" w:rsidRPr="00C42707" w:rsidRDefault="00362F13" w:rsidP="00362F13">
      <w:pPr>
        <w:widowControl w:val="0"/>
        <w:spacing w:line="240" w:lineRule="atLeast"/>
      </w:pPr>
    </w:p>
    <w:p w14:paraId="41FDDA74" w14:textId="6CEF0124" w:rsidR="00B8460E" w:rsidRPr="00C42707" w:rsidRDefault="000C12CA" w:rsidP="00B8460E">
      <w:pPr>
        <w:widowControl w:val="0"/>
        <w:tabs>
          <w:tab w:val="left" w:pos="1800"/>
        </w:tabs>
        <w:autoSpaceDE w:val="0"/>
        <w:autoSpaceDN w:val="0"/>
        <w:adjustRightInd w:val="0"/>
        <w:ind w:left="360" w:hanging="360"/>
        <w:rPr>
          <w:b/>
          <w:i/>
          <w:iCs/>
        </w:rPr>
      </w:pPr>
      <w:r>
        <w:rPr>
          <w:b/>
          <w:i/>
          <w:iCs/>
        </w:rPr>
        <w:t>2010-2018</w:t>
      </w:r>
      <w:r w:rsidR="00B8460E" w:rsidRPr="00C42707">
        <w:rPr>
          <w:b/>
          <w:i/>
          <w:iCs/>
        </w:rPr>
        <w:tab/>
      </w:r>
      <w:r>
        <w:rPr>
          <w:b/>
          <w:i/>
          <w:iCs/>
        </w:rPr>
        <w:t>Head Coach and Director, Moscow Wrestling Club</w:t>
      </w:r>
      <w:r w:rsidR="00B8460E" w:rsidRPr="00C42707">
        <w:rPr>
          <w:b/>
          <w:i/>
          <w:iCs/>
        </w:rPr>
        <w:t xml:space="preserve"> </w:t>
      </w:r>
    </w:p>
    <w:p w14:paraId="51F2CAB3" w14:textId="40A1600F" w:rsidR="00B8460E" w:rsidRPr="000B32AB" w:rsidRDefault="00B8460E" w:rsidP="000B32AB">
      <w:pPr>
        <w:widowControl w:val="0"/>
        <w:tabs>
          <w:tab w:val="left" w:pos="1800"/>
        </w:tabs>
        <w:autoSpaceDE w:val="0"/>
        <w:autoSpaceDN w:val="0"/>
        <w:adjustRightInd w:val="0"/>
        <w:ind w:left="360" w:hanging="360"/>
        <w:rPr>
          <w:b/>
          <w:iCs/>
        </w:rPr>
      </w:pPr>
      <w:r w:rsidRPr="00C42707">
        <w:rPr>
          <w:b/>
          <w:i/>
          <w:iCs/>
        </w:rPr>
        <w:tab/>
      </w:r>
      <w:r w:rsidRPr="00C42707">
        <w:rPr>
          <w:b/>
          <w:i/>
          <w:iCs/>
        </w:rPr>
        <w:tab/>
      </w:r>
      <w:r w:rsidR="000C12CA">
        <w:rPr>
          <w:b/>
          <w:iCs/>
        </w:rPr>
        <w:t>Moscow, Idaho</w:t>
      </w:r>
      <w:r w:rsidRPr="00C42707">
        <w:rPr>
          <w:i/>
          <w:iCs/>
        </w:rPr>
        <w:t xml:space="preserve"> </w:t>
      </w:r>
    </w:p>
    <w:p w14:paraId="06777BAC" w14:textId="77777777" w:rsidR="000C12CA" w:rsidRPr="000C12CA" w:rsidRDefault="000C12CA" w:rsidP="007A5B10">
      <w:pPr>
        <w:pStyle w:val="ListParagraph"/>
        <w:numPr>
          <w:ilvl w:val="0"/>
          <w:numId w:val="36"/>
        </w:numPr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Grew club by over 400% in members</w:t>
      </w:r>
    </w:p>
    <w:p w14:paraId="40A3E272" w14:textId="77777777" w:rsidR="000C12CA" w:rsidRPr="000C12CA" w:rsidRDefault="000C12CA" w:rsidP="007A5B10">
      <w:pPr>
        <w:pStyle w:val="ListParagraph"/>
        <w:numPr>
          <w:ilvl w:val="0"/>
          <w:numId w:val="36"/>
        </w:numPr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Had one of the lowest club attrition rates in the nation</w:t>
      </w:r>
    </w:p>
    <w:p w14:paraId="114D9380" w14:textId="6682C829" w:rsidR="007A5B10" w:rsidRPr="000C12CA" w:rsidRDefault="000C12CA" w:rsidP="000C12CA">
      <w:pPr>
        <w:pStyle w:val="ListParagraph"/>
        <w:numPr>
          <w:ilvl w:val="0"/>
          <w:numId w:val="36"/>
        </w:numPr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Coached nine state champions and many other state placers</w:t>
      </w:r>
      <w:r w:rsidR="007A5B10" w:rsidRPr="007A5B10">
        <w:rPr>
          <w:rFonts w:ascii="Times New Roman" w:hAnsi="Times New Roman"/>
          <w:sz w:val="24"/>
          <w:szCs w:val="24"/>
        </w:rPr>
        <w:t xml:space="preserve">  </w:t>
      </w:r>
    </w:p>
    <w:p w14:paraId="21D3E505" w14:textId="429FAE81" w:rsidR="0034172D" w:rsidRPr="00F877E6" w:rsidRDefault="0034172D" w:rsidP="0034172D">
      <w:pPr>
        <w:pStyle w:val="Heading6"/>
        <w:jc w:val="center"/>
      </w:pPr>
      <w:r>
        <w:t>BOARD ASSOCIATIONS</w:t>
      </w:r>
    </w:p>
    <w:p w14:paraId="5905C183" w14:textId="77777777" w:rsidR="0034172D" w:rsidRPr="00C42707" w:rsidRDefault="0034172D" w:rsidP="0034172D">
      <w:pPr>
        <w:widowControl w:val="0"/>
        <w:spacing w:line="240" w:lineRule="atLeast"/>
      </w:pPr>
    </w:p>
    <w:p w14:paraId="064E5170" w14:textId="02ADFDAA" w:rsidR="0034172D" w:rsidRDefault="00C755B2" w:rsidP="0034172D">
      <w:pPr>
        <w:widowControl w:val="0"/>
        <w:tabs>
          <w:tab w:val="left" w:pos="1800"/>
        </w:tabs>
        <w:autoSpaceDE w:val="0"/>
        <w:autoSpaceDN w:val="0"/>
        <w:adjustRightInd w:val="0"/>
        <w:ind w:left="360" w:hanging="360"/>
        <w:rPr>
          <w:b/>
          <w:i/>
          <w:iCs/>
        </w:rPr>
      </w:pPr>
      <w:r>
        <w:rPr>
          <w:b/>
          <w:i/>
          <w:iCs/>
        </w:rPr>
        <w:t>2022-Present</w:t>
      </w:r>
      <w:r w:rsidRPr="00C42707">
        <w:rPr>
          <w:b/>
          <w:i/>
          <w:iCs/>
        </w:rPr>
        <w:tab/>
      </w:r>
      <w:r>
        <w:rPr>
          <w:b/>
          <w:i/>
          <w:iCs/>
        </w:rPr>
        <w:t>Board Member of Peoria Bio-Made</w:t>
      </w:r>
    </w:p>
    <w:p w14:paraId="67E91841" w14:textId="77777777" w:rsidR="00C755B2" w:rsidRDefault="00C755B2" w:rsidP="0034172D">
      <w:pPr>
        <w:widowControl w:val="0"/>
        <w:tabs>
          <w:tab w:val="left" w:pos="1800"/>
        </w:tabs>
        <w:autoSpaceDE w:val="0"/>
        <w:autoSpaceDN w:val="0"/>
        <w:adjustRightInd w:val="0"/>
        <w:ind w:left="360" w:hanging="360"/>
        <w:rPr>
          <w:b/>
          <w:i/>
          <w:iCs/>
        </w:rPr>
      </w:pPr>
    </w:p>
    <w:p w14:paraId="5E840E55" w14:textId="745469FA" w:rsidR="00C755B2" w:rsidRDefault="00C755B2" w:rsidP="00C755B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b/>
          <w:i/>
          <w:iCs/>
        </w:rPr>
      </w:pPr>
      <w:r>
        <w:rPr>
          <w:b/>
          <w:i/>
          <w:iCs/>
        </w:rPr>
        <w:t>2022-Present</w:t>
      </w:r>
      <w:r>
        <w:rPr>
          <w:b/>
          <w:i/>
          <w:iCs/>
        </w:rPr>
        <w:tab/>
        <w:t xml:space="preserve">Board Member of American Association of Pharmaceutical Scientists Business </w:t>
      </w:r>
      <w:r>
        <w:rPr>
          <w:b/>
          <w:i/>
          <w:iCs/>
        </w:rPr>
        <w:lastRenderedPageBreak/>
        <w:t>Development Group</w:t>
      </w:r>
    </w:p>
    <w:p w14:paraId="65729008" w14:textId="77777777" w:rsidR="00C755B2" w:rsidRDefault="00C755B2" w:rsidP="00C755B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b/>
          <w:i/>
          <w:iCs/>
        </w:rPr>
      </w:pPr>
    </w:p>
    <w:p w14:paraId="6FC83C1E" w14:textId="09452DE3" w:rsidR="0034172D" w:rsidRDefault="0034172D" w:rsidP="0034172D">
      <w:pPr>
        <w:widowControl w:val="0"/>
        <w:tabs>
          <w:tab w:val="left" w:pos="1800"/>
        </w:tabs>
        <w:autoSpaceDE w:val="0"/>
        <w:autoSpaceDN w:val="0"/>
        <w:adjustRightInd w:val="0"/>
        <w:ind w:left="360" w:hanging="360"/>
        <w:rPr>
          <w:b/>
          <w:i/>
          <w:iCs/>
        </w:rPr>
      </w:pPr>
      <w:r>
        <w:rPr>
          <w:b/>
          <w:i/>
          <w:iCs/>
        </w:rPr>
        <w:t>2022-Present</w:t>
      </w:r>
      <w:r w:rsidRPr="00C42707">
        <w:rPr>
          <w:b/>
          <w:i/>
          <w:iCs/>
        </w:rPr>
        <w:tab/>
      </w:r>
      <w:r>
        <w:rPr>
          <w:b/>
          <w:i/>
          <w:iCs/>
        </w:rPr>
        <w:t>Board Member of Evergreen Bioscience Innovation Cluster</w:t>
      </w:r>
    </w:p>
    <w:p w14:paraId="3DFE0AF2" w14:textId="77777777" w:rsidR="00C755B2" w:rsidRDefault="00C755B2" w:rsidP="0034172D">
      <w:pPr>
        <w:widowControl w:val="0"/>
        <w:tabs>
          <w:tab w:val="left" w:pos="1800"/>
        </w:tabs>
        <w:autoSpaceDE w:val="0"/>
        <w:autoSpaceDN w:val="0"/>
        <w:adjustRightInd w:val="0"/>
        <w:ind w:left="360" w:hanging="360"/>
        <w:rPr>
          <w:b/>
          <w:i/>
          <w:iCs/>
        </w:rPr>
      </w:pPr>
    </w:p>
    <w:p w14:paraId="06E1389A" w14:textId="77777777" w:rsidR="00C755B2" w:rsidRPr="000B32AB" w:rsidRDefault="00C755B2" w:rsidP="00C755B2">
      <w:pPr>
        <w:widowControl w:val="0"/>
        <w:tabs>
          <w:tab w:val="left" w:pos="1800"/>
        </w:tabs>
        <w:autoSpaceDE w:val="0"/>
        <w:autoSpaceDN w:val="0"/>
        <w:adjustRightInd w:val="0"/>
        <w:ind w:left="360" w:hanging="360"/>
        <w:rPr>
          <w:b/>
          <w:iCs/>
        </w:rPr>
      </w:pPr>
      <w:r>
        <w:rPr>
          <w:b/>
          <w:i/>
          <w:iCs/>
        </w:rPr>
        <w:t>2021-Present</w:t>
      </w:r>
      <w:r w:rsidRPr="00C42707">
        <w:rPr>
          <w:b/>
          <w:i/>
          <w:iCs/>
        </w:rPr>
        <w:tab/>
      </w:r>
      <w:r>
        <w:rPr>
          <w:b/>
          <w:i/>
          <w:iCs/>
        </w:rPr>
        <w:t>Board Member of Glucose Revival – A for profit company finding solutions for diabetes</w:t>
      </w:r>
    </w:p>
    <w:p w14:paraId="09DE8041" w14:textId="77777777" w:rsidR="00C755B2" w:rsidRPr="000B32AB" w:rsidRDefault="00C755B2" w:rsidP="0034172D">
      <w:pPr>
        <w:widowControl w:val="0"/>
        <w:tabs>
          <w:tab w:val="left" w:pos="1800"/>
        </w:tabs>
        <w:autoSpaceDE w:val="0"/>
        <w:autoSpaceDN w:val="0"/>
        <w:adjustRightInd w:val="0"/>
        <w:ind w:left="360" w:hanging="360"/>
        <w:rPr>
          <w:b/>
          <w:iCs/>
        </w:rPr>
      </w:pPr>
    </w:p>
    <w:p w14:paraId="1D521156" w14:textId="77777777" w:rsidR="009711AC" w:rsidRDefault="009711AC" w:rsidP="004876D0">
      <w:pPr>
        <w:pStyle w:val="Heading6"/>
        <w:jc w:val="center"/>
      </w:pPr>
    </w:p>
    <w:p w14:paraId="0B6C333E" w14:textId="77777777" w:rsidR="009711AC" w:rsidRDefault="009711AC" w:rsidP="004876D0">
      <w:pPr>
        <w:pStyle w:val="Heading6"/>
        <w:jc w:val="center"/>
      </w:pPr>
    </w:p>
    <w:p w14:paraId="1D059AEA" w14:textId="77777777" w:rsidR="009711AC" w:rsidRDefault="009711AC" w:rsidP="004876D0">
      <w:pPr>
        <w:pStyle w:val="Heading6"/>
        <w:jc w:val="center"/>
      </w:pPr>
    </w:p>
    <w:p w14:paraId="67C8A0C4" w14:textId="77777777" w:rsidR="009711AC" w:rsidRDefault="009711AC" w:rsidP="004876D0">
      <w:pPr>
        <w:pStyle w:val="Heading6"/>
        <w:jc w:val="center"/>
      </w:pPr>
    </w:p>
    <w:p w14:paraId="68205A6F" w14:textId="7B14CB4F" w:rsidR="00FF55E1" w:rsidRPr="00C42707" w:rsidRDefault="00FF55E1" w:rsidP="004876D0">
      <w:pPr>
        <w:pStyle w:val="Heading6"/>
        <w:jc w:val="center"/>
      </w:pPr>
      <w:r w:rsidRPr="00C42707">
        <w:t>EDUCATION</w:t>
      </w:r>
    </w:p>
    <w:p w14:paraId="3C3A325C" w14:textId="77777777" w:rsidR="004375BD" w:rsidRPr="00C42707" w:rsidRDefault="004375BD" w:rsidP="004375BD"/>
    <w:p w14:paraId="34B07DC7" w14:textId="09EEF519" w:rsidR="00B60EBD" w:rsidRDefault="00A32B4A" w:rsidP="000C12CA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540"/>
      </w:pPr>
      <w:r w:rsidRPr="00C42707">
        <w:rPr>
          <w:b/>
        </w:rPr>
        <w:t xml:space="preserve">University of </w:t>
      </w:r>
      <w:r w:rsidR="000C12CA">
        <w:rPr>
          <w:b/>
        </w:rPr>
        <w:t>Rhode Island</w:t>
      </w:r>
      <w:r w:rsidRPr="00C42707">
        <w:rPr>
          <w:b/>
        </w:rPr>
        <w:t>, Ph.D.,</w:t>
      </w:r>
      <w:r w:rsidRPr="00C42707">
        <w:t xml:space="preserve"> Analytical Chemistry, </w:t>
      </w:r>
      <w:r w:rsidR="000C12CA">
        <w:t>Kingston, RI</w:t>
      </w:r>
      <w:r w:rsidRPr="00C42707">
        <w:t xml:space="preserve"> (</w:t>
      </w:r>
      <w:r w:rsidR="000C12CA">
        <w:t>2000</w:t>
      </w:r>
      <w:r w:rsidRPr="00C42707">
        <w:t>)</w:t>
      </w:r>
    </w:p>
    <w:p w14:paraId="2F3D64CC" w14:textId="546B252C" w:rsidR="000B32AB" w:rsidRPr="00C42707" w:rsidRDefault="000B32AB" w:rsidP="000B32AB">
      <w:pPr>
        <w:widowControl w:val="0"/>
        <w:numPr>
          <w:ilvl w:val="1"/>
          <w:numId w:val="6"/>
        </w:numPr>
        <w:autoSpaceDE w:val="0"/>
        <w:autoSpaceDN w:val="0"/>
        <w:adjustRightInd w:val="0"/>
      </w:pPr>
      <w:r>
        <w:rPr>
          <w:b/>
        </w:rPr>
        <w:t>Dissertation: Optimized Stationary Phases for LC-MS</w:t>
      </w:r>
    </w:p>
    <w:p w14:paraId="71D601A6" w14:textId="1D1C2A8E" w:rsidR="00FF55E1" w:rsidRPr="00C42707" w:rsidRDefault="000C12CA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540"/>
      </w:pPr>
      <w:r>
        <w:rPr>
          <w:b/>
        </w:rPr>
        <w:t>Washington State University</w:t>
      </w:r>
      <w:r w:rsidR="00F45CAD" w:rsidRPr="00C42707">
        <w:t xml:space="preserve">, </w:t>
      </w:r>
      <w:r w:rsidR="00A32B4A" w:rsidRPr="00C42707">
        <w:t>B</w:t>
      </w:r>
      <w:r w:rsidR="00FF55E1" w:rsidRPr="00C42707">
        <w:t>.S. Chemistry (</w:t>
      </w:r>
      <w:r w:rsidR="00A32B4A" w:rsidRPr="00C42707">
        <w:t>American Chemical Society certified</w:t>
      </w:r>
      <w:r w:rsidR="00FF55E1" w:rsidRPr="00C42707">
        <w:t xml:space="preserve">), </w:t>
      </w:r>
      <w:r>
        <w:t>Pullman, WA (1993)</w:t>
      </w:r>
    </w:p>
    <w:p w14:paraId="3A0A2CA6" w14:textId="77777777" w:rsidR="00822568" w:rsidRPr="00C42707" w:rsidRDefault="00822568" w:rsidP="00F45CAD">
      <w:pPr>
        <w:widowControl w:val="0"/>
        <w:autoSpaceDE w:val="0"/>
        <w:autoSpaceDN w:val="0"/>
        <w:adjustRightInd w:val="0"/>
      </w:pPr>
    </w:p>
    <w:p w14:paraId="231EE443" w14:textId="762C1ABB" w:rsidR="00974EAC" w:rsidRPr="00C42707" w:rsidRDefault="00974EAC" w:rsidP="00974EAC">
      <w:pPr>
        <w:pStyle w:val="Heading6"/>
        <w:jc w:val="center"/>
      </w:pPr>
      <w:r>
        <w:t xml:space="preserve">HIGHLIGHTS OF </w:t>
      </w:r>
      <w:r w:rsidRPr="00C42707">
        <w:t>RESEARCH PUBLICATIONS</w:t>
      </w:r>
      <w:r w:rsidR="000E42AD">
        <w:t xml:space="preserve"> POST 2010</w:t>
      </w:r>
    </w:p>
    <w:p w14:paraId="7327AA64" w14:textId="77777777" w:rsidR="00974EAC" w:rsidRPr="00C42707" w:rsidRDefault="00974EAC" w:rsidP="00974EAC"/>
    <w:p w14:paraId="7A324258" w14:textId="46DBC859" w:rsidR="00D17F99" w:rsidRPr="00D17F99" w:rsidRDefault="00D17F99" w:rsidP="00974EAC">
      <w:pPr>
        <w:pStyle w:val="ListParagraph"/>
        <w:widowControl w:val="0"/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Simultaneous Extraction and Analysis of Multiple Cystine Dense Peptides by µSPE and Microflow LC-MS/MS from Plasma.</w:t>
      </w:r>
      <w:r w:rsidRPr="00C42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Bioanalysis</w:t>
      </w:r>
      <w:r w:rsidRPr="00C427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11:6</w:t>
      </w:r>
      <w:r w:rsidRPr="00C42707">
        <w:rPr>
          <w:rFonts w:ascii="Times New Roman" w:hAnsi="Times New Roman"/>
          <w:sz w:val="24"/>
          <w:szCs w:val="24"/>
        </w:rPr>
        <w:t>, (</w:t>
      </w:r>
      <w:r>
        <w:rPr>
          <w:rFonts w:ascii="Times New Roman" w:hAnsi="Times New Roman"/>
          <w:sz w:val="24"/>
          <w:szCs w:val="24"/>
        </w:rPr>
        <w:t>2019</w:t>
      </w:r>
      <w:r w:rsidRPr="00C427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Shane R. Needham et. al. </w:t>
      </w:r>
    </w:p>
    <w:p w14:paraId="53C0A62E" w14:textId="780530E9" w:rsidR="00974EAC" w:rsidRPr="00C42707" w:rsidRDefault="00974EAC" w:rsidP="00974EAC">
      <w:pPr>
        <w:pStyle w:val="ListParagraph"/>
        <w:widowControl w:val="0"/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Microspray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 Microflow Liquid Chromatography: The Way Forward for LC-MS Bioanalysis.</w:t>
      </w:r>
      <w:r w:rsidRPr="00C42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Bioanalysis</w:t>
      </w:r>
      <w:r w:rsidRPr="00C427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9:24</w:t>
      </w:r>
      <w:r w:rsidRPr="00C42707">
        <w:rPr>
          <w:rFonts w:ascii="Times New Roman" w:hAnsi="Times New Roman"/>
          <w:sz w:val="24"/>
          <w:szCs w:val="24"/>
        </w:rPr>
        <w:t>, (</w:t>
      </w:r>
      <w:r>
        <w:rPr>
          <w:rFonts w:ascii="Times New Roman" w:hAnsi="Times New Roman"/>
          <w:sz w:val="24"/>
          <w:szCs w:val="24"/>
        </w:rPr>
        <w:t>2017</w:t>
      </w:r>
      <w:r w:rsidRPr="00C427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Shane R. Needham</w:t>
      </w:r>
      <w:r w:rsidRPr="00C42707">
        <w:rPr>
          <w:rFonts w:ascii="Times New Roman" w:hAnsi="Times New Roman"/>
          <w:sz w:val="24"/>
          <w:szCs w:val="24"/>
        </w:rPr>
        <w:t>.</w:t>
      </w:r>
    </w:p>
    <w:p w14:paraId="20B40343" w14:textId="78A1C6EF" w:rsidR="00974EAC" w:rsidRPr="00C42707" w:rsidRDefault="00974EAC" w:rsidP="00974EAC">
      <w:pPr>
        <w:pStyle w:val="ListParagraph"/>
        <w:widowControl w:val="0"/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Microspray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 Microflow </w:t>
      </w:r>
      <w:r w:rsidR="00D17F99">
        <w:rPr>
          <w:rFonts w:ascii="Times New Roman" w:hAnsi="Times New Roman"/>
          <w:b/>
          <w:sz w:val="24"/>
          <w:szCs w:val="24"/>
        </w:rPr>
        <w:t>LC-MS</w:t>
      </w:r>
      <w:r>
        <w:rPr>
          <w:rFonts w:ascii="Times New Roman" w:hAnsi="Times New Roman"/>
          <w:b/>
          <w:sz w:val="24"/>
          <w:szCs w:val="24"/>
        </w:rPr>
        <w:t xml:space="preserve">: The </w:t>
      </w:r>
      <w:r w:rsidR="00D17F99">
        <w:rPr>
          <w:rFonts w:ascii="Times New Roman" w:hAnsi="Times New Roman"/>
          <w:b/>
          <w:sz w:val="24"/>
          <w:szCs w:val="24"/>
        </w:rPr>
        <w:t>Perfect Fit for Bioanalysis</w:t>
      </w:r>
      <w:r>
        <w:rPr>
          <w:rFonts w:ascii="Times New Roman" w:hAnsi="Times New Roman"/>
          <w:b/>
          <w:sz w:val="24"/>
          <w:szCs w:val="24"/>
        </w:rPr>
        <w:t>.</w:t>
      </w:r>
      <w:r w:rsidRPr="00C42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Bioanalysis</w:t>
      </w:r>
      <w:r w:rsidRPr="00C42707">
        <w:rPr>
          <w:rFonts w:ascii="Times New Roman" w:hAnsi="Times New Roman"/>
          <w:b/>
          <w:sz w:val="24"/>
          <w:szCs w:val="24"/>
        </w:rPr>
        <w:t xml:space="preserve"> </w:t>
      </w:r>
      <w:r w:rsidR="00D17F9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</w:t>
      </w:r>
      <w:r w:rsidR="00D17F99">
        <w:rPr>
          <w:rFonts w:ascii="Times New Roman" w:hAnsi="Times New Roman"/>
          <w:b/>
          <w:sz w:val="24"/>
          <w:szCs w:val="24"/>
        </w:rPr>
        <w:t>9</w:t>
      </w:r>
      <w:r w:rsidRPr="00C42707">
        <w:rPr>
          <w:rFonts w:ascii="Times New Roman" w:hAnsi="Times New Roman"/>
          <w:sz w:val="24"/>
          <w:szCs w:val="24"/>
        </w:rPr>
        <w:t>, (</w:t>
      </w:r>
      <w:r>
        <w:rPr>
          <w:rFonts w:ascii="Times New Roman" w:hAnsi="Times New Roman"/>
          <w:sz w:val="24"/>
          <w:szCs w:val="24"/>
        </w:rPr>
        <w:t>201</w:t>
      </w:r>
      <w:r w:rsidR="00D17F99">
        <w:rPr>
          <w:rFonts w:ascii="Times New Roman" w:hAnsi="Times New Roman"/>
          <w:sz w:val="24"/>
          <w:szCs w:val="24"/>
        </w:rPr>
        <w:t>5</w:t>
      </w:r>
      <w:r w:rsidRPr="00C427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Shane R. Needham</w:t>
      </w:r>
      <w:r w:rsidR="00D17F99">
        <w:rPr>
          <w:rFonts w:ascii="Times New Roman" w:hAnsi="Times New Roman"/>
          <w:sz w:val="24"/>
          <w:szCs w:val="24"/>
        </w:rPr>
        <w:t xml:space="preserve"> and Gary A </w:t>
      </w:r>
      <w:proofErr w:type="spellStart"/>
      <w:r w:rsidR="00D17F99">
        <w:rPr>
          <w:rFonts w:ascii="Times New Roman" w:hAnsi="Times New Roman"/>
          <w:sz w:val="24"/>
          <w:szCs w:val="24"/>
        </w:rPr>
        <w:t>Valaskovic</w:t>
      </w:r>
      <w:proofErr w:type="spellEnd"/>
      <w:r w:rsidRPr="00C42707">
        <w:rPr>
          <w:rFonts w:ascii="Times New Roman" w:hAnsi="Times New Roman"/>
          <w:sz w:val="24"/>
          <w:szCs w:val="24"/>
        </w:rPr>
        <w:t>.</w:t>
      </w:r>
    </w:p>
    <w:p w14:paraId="24DFCE9D" w14:textId="297D42D4" w:rsidR="000E42AD" w:rsidRPr="00C42707" w:rsidRDefault="000E42AD" w:rsidP="000E42AD">
      <w:pPr>
        <w:pStyle w:val="ListParagraph"/>
        <w:widowControl w:val="0"/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Recent Advances in the Application of Dried Matrix Spotting for Analysis of Drugs and Their Metabolites.</w:t>
      </w:r>
      <w:r w:rsidRPr="00C42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Bioanalysis</w:t>
      </w:r>
      <w:r w:rsidRPr="00C427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5:20</w:t>
      </w:r>
      <w:r w:rsidRPr="00C42707">
        <w:rPr>
          <w:rFonts w:ascii="Times New Roman" w:hAnsi="Times New Roman"/>
          <w:sz w:val="24"/>
          <w:szCs w:val="24"/>
        </w:rPr>
        <w:t>, (</w:t>
      </w:r>
      <w:r>
        <w:rPr>
          <w:rFonts w:ascii="Times New Roman" w:hAnsi="Times New Roman"/>
          <w:sz w:val="24"/>
          <w:szCs w:val="24"/>
        </w:rPr>
        <w:t>2013</w:t>
      </w:r>
      <w:r w:rsidRPr="00C427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Shane R. Needham</w:t>
      </w:r>
      <w:r w:rsidRPr="00C42707">
        <w:rPr>
          <w:rFonts w:ascii="Times New Roman" w:hAnsi="Times New Roman"/>
          <w:sz w:val="24"/>
          <w:szCs w:val="24"/>
        </w:rPr>
        <w:t>.</w:t>
      </w:r>
    </w:p>
    <w:p w14:paraId="34EDDEEF" w14:textId="19B23B84" w:rsidR="00974EAC" w:rsidRDefault="00D17F99" w:rsidP="00974EAC">
      <w:pPr>
        <w:pStyle w:val="ListParagraph"/>
        <w:widowControl w:val="0"/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Micro LC-MS/MS: The Future of Bioanalysis.</w:t>
      </w:r>
      <w:r w:rsidRPr="00C42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Bioanalysis</w:t>
      </w:r>
      <w:r w:rsidRPr="00C427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5:11</w:t>
      </w:r>
      <w:r w:rsidRPr="00C42707">
        <w:rPr>
          <w:rFonts w:ascii="Times New Roman" w:hAnsi="Times New Roman"/>
          <w:sz w:val="24"/>
          <w:szCs w:val="24"/>
        </w:rPr>
        <w:t>, (</w:t>
      </w:r>
      <w:r>
        <w:rPr>
          <w:rFonts w:ascii="Times New Roman" w:hAnsi="Times New Roman"/>
          <w:sz w:val="24"/>
          <w:szCs w:val="24"/>
        </w:rPr>
        <w:t>2013</w:t>
      </w:r>
      <w:r w:rsidRPr="00C427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Don W Arnold and Shane R. Needham</w:t>
      </w:r>
      <w:r w:rsidRPr="00C42707">
        <w:rPr>
          <w:rFonts w:ascii="Times New Roman" w:hAnsi="Times New Roman"/>
          <w:sz w:val="24"/>
          <w:szCs w:val="24"/>
        </w:rPr>
        <w:t>.</w:t>
      </w:r>
    </w:p>
    <w:p w14:paraId="65A2058D" w14:textId="39061588" w:rsidR="00D17F99" w:rsidRDefault="00D17F99" w:rsidP="00974EAC">
      <w:pPr>
        <w:pStyle w:val="ListParagraph"/>
        <w:widowControl w:val="0"/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Advantages of Microflow LC-MS/MS Compared to Conventional LC-MS/MS for the Analysis of Methotrexate from Human Plasma.</w:t>
      </w:r>
      <w:r w:rsidRPr="00C42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Bioanalysis</w:t>
      </w:r>
      <w:r w:rsidRPr="00C427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5:11</w:t>
      </w:r>
      <w:r w:rsidRPr="00C42707">
        <w:rPr>
          <w:rFonts w:ascii="Times New Roman" w:hAnsi="Times New Roman"/>
          <w:sz w:val="24"/>
          <w:szCs w:val="24"/>
        </w:rPr>
        <w:t>, (</w:t>
      </w:r>
      <w:r>
        <w:rPr>
          <w:rFonts w:ascii="Times New Roman" w:hAnsi="Times New Roman"/>
          <w:sz w:val="24"/>
          <w:szCs w:val="24"/>
        </w:rPr>
        <w:t>2013</w:t>
      </w:r>
      <w:r w:rsidRPr="00C427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Chad C. Christianson, Casey CL </w:t>
      </w:r>
      <w:proofErr w:type="gramStart"/>
      <w:r>
        <w:rPr>
          <w:rFonts w:ascii="Times New Roman" w:hAnsi="Times New Roman"/>
          <w:sz w:val="24"/>
          <w:szCs w:val="24"/>
        </w:rPr>
        <w:t>Johnson</w:t>
      </w:r>
      <w:proofErr w:type="gramEnd"/>
      <w:r>
        <w:rPr>
          <w:rFonts w:ascii="Times New Roman" w:hAnsi="Times New Roman"/>
          <w:sz w:val="24"/>
          <w:szCs w:val="24"/>
        </w:rPr>
        <w:t xml:space="preserve"> and Shane R. Needham</w:t>
      </w:r>
      <w:r w:rsidRPr="00C42707">
        <w:rPr>
          <w:rFonts w:ascii="Times New Roman" w:hAnsi="Times New Roman"/>
          <w:sz w:val="24"/>
          <w:szCs w:val="24"/>
        </w:rPr>
        <w:t>.</w:t>
      </w:r>
    </w:p>
    <w:p w14:paraId="6D94503A" w14:textId="77777777" w:rsidR="000E42AD" w:rsidRDefault="000E42AD" w:rsidP="00974EAC">
      <w:pPr>
        <w:pStyle w:val="ListParagraph"/>
        <w:widowControl w:val="0"/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Use of Conventional Bioanalytical Devices to Automate DBS Extractions in Liquid-Handling Dispensing Tips.</w:t>
      </w:r>
      <w:r w:rsidRPr="00C42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Bioanalysis</w:t>
      </w:r>
      <w:r w:rsidRPr="00C427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3:20</w:t>
      </w:r>
      <w:r w:rsidRPr="00C42707">
        <w:rPr>
          <w:rFonts w:ascii="Times New Roman" w:hAnsi="Times New Roman"/>
          <w:sz w:val="24"/>
          <w:szCs w:val="24"/>
        </w:rPr>
        <w:t>, (</w:t>
      </w:r>
      <w:r>
        <w:rPr>
          <w:rFonts w:ascii="Times New Roman" w:hAnsi="Times New Roman"/>
          <w:sz w:val="24"/>
          <w:szCs w:val="24"/>
        </w:rPr>
        <w:t>2011</w:t>
      </w:r>
      <w:r w:rsidRPr="00C427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Shane R. Needham et. al</w:t>
      </w:r>
    </w:p>
    <w:p w14:paraId="248E3624" w14:textId="45798AEB" w:rsidR="00974EAC" w:rsidRPr="000E42AD" w:rsidRDefault="000E42AD" w:rsidP="000E42AD">
      <w:pPr>
        <w:pStyle w:val="ListParagraph"/>
        <w:widowControl w:val="0"/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Development and Validation of an HPLC-MS/MS Method for the Analysis of Dexamethasone from Pig Synovial Fluid Using Dried Matrix Spotting.</w:t>
      </w:r>
      <w:r w:rsidRPr="00C42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Bioanalysis</w:t>
      </w:r>
      <w:r w:rsidRPr="00C427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2:11</w:t>
      </w:r>
      <w:r w:rsidRPr="00C42707">
        <w:rPr>
          <w:rFonts w:ascii="Times New Roman" w:hAnsi="Times New Roman"/>
          <w:sz w:val="24"/>
          <w:szCs w:val="24"/>
        </w:rPr>
        <w:t>, (</w:t>
      </w:r>
      <w:r>
        <w:rPr>
          <w:rFonts w:ascii="Times New Roman" w:hAnsi="Times New Roman"/>
          <w:sz w:val="24"/>
          <w:szCs w:val="24"/>
        </w:rPr>
        <w:t>2010</w:t>
      </w:r>
      <w:r w:rsidRPr="00C427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Shane R. Needham, et. al.</w:t>
      </w:r>
    </w:p>
    <w:p w14:paraId="2BE59F59" w14:textId="77777777" w:rsidR="00974EAC" w:rsidRDefault="00974EAC" w:rsidP="009D11F0">
      <w:pPr>
        <w:pStyle w:val="Heading6"/>
        <w:jc w:val="center"/>
      </w:pPr>
    </w:p>
    <w:p w14:paraId="59712BE2" w14:textId="34859474" w:rsidR="00E1286F" w:rsidRPr="00C42707" w:rsidRDefault="009B0377" w:rsidP="004876D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HIGHLIGHTS OF KEYNOTE, PLENARY LECTURES AND CONFERENCE REPSONSIBILITIES</w:t>
      </w:r>
    </w:p>
    <w:p w14:paraId="65AD5BE2" w14:textId="77777777" w:rsidR="004375BD" w:rsidRPr="00C42707" w:rsidRDefault="004375BD" w:rsidP="004876D0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6AAE4B0" w14:textId="39B9FE9E" w:rsidR="00400A63" w:rsidRPr="00C42707" w:rsidRDefault="009B0377" w:rsidP="00400A63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540"/>
      </w:pPr>
      <w:r>
        <w:rPr>
          <w:b/>
        </w:rPr>
        <w:t>MRM Based Peptide Quantitation Using a Novel Triple Quadrupole Instrument</w:t>
      </w:r>
      <w:r w:rsidR="00400A63" w:rsidRPr="00C42707">
        <w:rPr>
          <w:b/>
        </w:rPr>
        <w:t xml:space="preserve">, </w:t>
      </w:r>
      <w:r>
        <w:rPr>
          <w:b/>
        </w:rPr>
        <w:t xml:space="preserve">Keynote Presentation, </w:t>
      </w:r>
      <w:proofErr w:type="spellStart"/>
      <w:r>
        <w:rPr>
          <w:b/>
        </w:rPr>
        <w:t>Analyticon</w:t>
      </w:r>
      <w:proofErr w:type="spellEnd"/>
      <w:r>
        <w:rPr>
          <w:b/>
        </w:rPr>
        <w:t xml:space="preserve"> 2020, </w:t>
      </w:r>
      <w:r w:rsidR="009711AC" w:rsidRPr="009711AC">
        <w:rPr>
          <w:bCs/>
        </w:rPr>
        <w:t xml:space="preserve">Virtual, </w:t>
      </w:r>
      <w:r w:rsidRPr="009711AC">
        <w:rPr>
          <w:bCs/>
        </w:rPr>
        <w:t>November 2020</w:t>
      </w:r>
      <w:r w:rsidR="00400A63" w:rsidRPr="00C42707">
        <w:t xml:space="preserve"> </w:t>
      </w:r>
    </w:p>
    <w:p w14:paraId="7560A4D3" w14:textId="778BB7E7" w:rsidR="00554EFF" w:rsidRDefault="00554EFF" w:rsidP="00400A63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540"/>
      </w:pPr>
      <w:r>
        <w:rPr>
          <w:b/>
        </w:rPr>
        <w:t>Future Analytical Devices for Personalized Medicine, Plenary Lecture</w:t>
      </w:r>
      <w:r w:rsidR="00400A63" w:rsidRPr="00C42707">
        <w:rPr>
          <w:b/>
        </w:rPr>
        <w:t xml:space="preserve">, </w:t>
      </w:r>
      <w:r>
        <w:t>CPSA Brazil</w:t>
      </w:r>
      <w:r w:rsidR="00400A63" w:rsidRPr="00C42707">
        <w:t xml:space="preserve">, </w:t>
      </w:r>
      <w:r>
        <w:t>Sao Paulo, Brazil, August 2015</w:t>
      </w:r>
    </w:p>
    <w:p w14:paraId="054B95FF" w14:textId="5D7435CC" w:rsidR="00554EFF" w:rsidRPr="00554EFF" w:rsidRDefault="00554EFF" w:rsidP="00400A63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540"/>
      </w:pPr>
      <w:r>
        <w:rPr>
          <w:b/>
        </w:rPr>
        <w:t xml:space="preserve">Microflow LC-MS/MS, the Future of Bioanalysis, Plenary Lecture, </w:t>
      </w:r>
      <w:r>
        <w:rPr>
          <w:bCs/>
        </w:rPr>
        <w:t>CPSA Brazil, Sao Paulo, Brazil, July 2014</w:t>
      </w:r>
    </w:p>
    <w:p w14:paraId="182697BB" w14:textId="742E1F4B" w:rsidR="00F352B1" w:rsidRPr="009B0377" w:rsidRDefault="00554EFF" w:rsidP="009B0377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540"/>
      </w:pPr>
      <w:r>
        <w:rPr>
          <w:b/>
        </w:rPr>
        <w:t>CPSA USA</w:t>
      </w:r>
      <w:r w:rsidR="00400A63" w:rsidRPr="00C42707">
        <w:rPr>
          <w:b/>
        </w:rPr>
        <w:t xml:space="preserve">, </w:t>
      </w:r>
      <w:r>
        <w:rPr>
          <w:b/>
        </w:rPr>
        <w:t xml:space="preserve">Conference Program Chair, </w:t>
      </w:r>
      <w:r w:rsidRPr="00554EFF">
        <w:rPr>
          <w:bCs/>
        </w:rPr>
        <w:t>Langhorne, PA</w:t>
      </w:r>
      <w:r w:rsidR="00400A63" w:rsidRPr="00C42707">
        <w:t xml:space="preserve">, </w:t>
      </w:r>
      <w:r>
        <w:t>October 2013</w:t>
      </w:r>
    </w:p>
    <w:p w14:paraId="1B97A918" w14:textId="77777777" w:rsidR="00307F6A" w:rsidRPr="00C42707" w:rsidRDefault="00307F6A" w:rsidP="00C6563A">
      <w:pPr>
        <w:widowControl w:val="0"/>
        <w:autoSpaceDE w:val="0"/>
        <w:autoSpaceDN w:val="0"/>
        <w:adjustRightInd w:val="0"/>
        <w:ind w:left="540"/>
      </w:pPr>
    </w:p>
    <w:p w14:paraId="243EAE20" w14:textId="4534CF02" w:rsidR="00400A63" w:rsidRDefault="009B0377" w:rsidP="004876D0">
      <w:pPr>
        <w:pStyle w:val="Heading6"/>
        <w:jc w:val="center"/>
      </w:pPr>
      <w:r w:rsidRPr="008748E2">
        <w:t>EXPERT WITNESS CASES</w:t>
      </w:r>
    </w:p>
    <w:p w14:paraId="15F66B40" w14:textId="77777777" w:rsidR="008748E2" w:rsidRPr="008748E2" w:rsidRDefault="008748E2" w:rsidP="008748E2"/>
    <w:p w14:paraId="18E6A19E" w14:textId="5E9D61BB" w:rsidR="00C6563A" w:rsidRPr="008748E2" w:rsidRDefault="00D4581C" w:rsidP="00892A95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540"/>
      </w:pPr>
      <w:r>
        <w:rPr>
          <w:b/>
        </w:rPr>
        <w:lastRenderedPageBreak/>
        <w:t xml:space="preserve">Federal </w:t>
      </w:r>
      <w:r w:rsidR="00983307" w:rsidRPr="008748E2">
        <w:rPr>
          <w:b/>
        </w:rPr>
        <w:t>Jury Rules in Favor of Local Farmers, Finds Bureau of Land Management and Dupont Negligent in Use of Herbicide, August 2009</w:t>
      </w:r>
      <w:r w:rsidR="008748E2" w:rsidRPr="008748E2">
        <w:rPr>
          <w:b/>
        </w:rPr>
        <w:t>, Boise, Idaho</w:t>
      </w:r>
      <w:r w:rsidR="00983307" w:rsidRPr="008748E2">
        <w:rPr>
          <w:b/>
        </w:rPr>
        <w:t xml:space="preserve">. </w:t>
      </w:r>
      <w:r w:rsidR="00983307" w:rsidRPr="008748E2">
        <w:t>Dr. Shane Needham provides key expert testimony in reviewing the analytical LC-MS/MS data to determine the detection</w:t>
      </w:r>
      <w:r w:rsidR="009711AC">
        <w:t xml:space="preserve"> of</w:t>
      </w:r>
      <w:r w:rsidR="00983307" w:rsidRPr="008748E2">
        <w:t xml:space="preserve"> the herbicide in soil and crops</w:t>
      </w:r>
      <w:r>
        <w:t xml:space="preserve"> $113 million.</w:t>
      </w:r>
    </w:p>
    <w:p w14:paraId="3360ABD1" w14:textId="77777777" w:rsidR="009F5851" w:rsidRDefault="009F5851" w:rsidP="00F126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DF54ED6" w14:textId="77777777" w:rsidR="009711AC" w:rsidRDefault="009711AC" w:rsidP="00F126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EAC37F6" w14:textId="3A62737D" w:rsidR="00F126F4" w:rsidRDefault="00F126F4" w:rsidP="00F126F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2707">
        <w:rPr>
          <w:b/>
        </w:rPr>
        <w:t>AWARDS</w:t>
      </w:r>
    </w:p>
    <w:p w14:paraId="4FEB9356" w14:textId="77777777" w:rsidR="005B6BB8" w:rsidRDefault="005B6BB8" w:rsidP="00F126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B802236" w14:textId="22298680" w:rsidR="005B6BB8" w:rsidRDefault="000E42AD" w:rsidP="005B6BB8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FASTEST GROWING COMPANY</w:t>
      </w:r>
      <w:r w:rsidR="00554EFF">
        <w:rPr>
          <w:rFonts w:ascii="Times New Roman" w:hAnsi="Times New Roman"/>
          <w:b/>
          <w:sz w:val="24"/>
          <w:szCs w:val="24"/>
        </w:rPr>
        <w:t>, Alturas Analytics, Inc.</w:t>
      </w:r>
      <w:r w:rsidR="005B6BB8">
        <w:rPr>
          <w:rFonts w:ascii="Times New Roman" w:hAnsi="Times New Roman"/>
          <w:sz w:val="24"/>
          <w:szCs w:val="24"/>
        </w:rPr>
        <w:t xml:space="preserve"> from </w:t>
      </w:r>
      <w:r>
        <w:rPr>
          <w:rFonts w:ascii="Times New Roman" w:hAnsi="Times New Roman"/>
          <w:sz w:val="24"/>
          <w:szCs w:val="24"/>
        </w:rPr>
        <w:t>FORTUNE 5000 INC 2014</w:t>
      </w:r>
    </w:p>
    <w:p w14:paraId="3505CFF4" w14:textId="77777777" w:rsidR="00554EFF" w:rsidRDefault="00554EFF" w:rsidP="009F5851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6C63FC9" w14:textId="0EF05551" w:rsidR="009F5851" w:rsidRPr="00C42707" w:rsidRDefault="00070D6C" w:rsidP="009F585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PROFESSIONAL </w:t>
      </w:r>
      <w:r w:rsidR="009F5851">
        <w:rPr>
          <w:b/>
        </w:rPr>
        <w:t xml:space="preserve">ASSOCIATIONS </w:t>
      </w:r>
    </w:p>
    <w:p w14:paraId="6E89DA6F" w14:textId="77777777" w:rsidR="009F5851" w:rsidRDefault="009F5851" w:rsidP="009F5851">
      <w:pPr>
        <w:widowControl w:val="0"/>
        <w:tabs>
          <w:tab w:val="left" w:pos="720"/>
        </w:tabs>
        <w:jc w:val="center"/>
      </w:pPr>
    </w:p>
    <w:p w14:paraId="398DD20E" w14:textId="3554BED8" w:rsidR="009F5851" w:rsidRPr="00F83C22" w:rsidRDefault="009F5851" w:rsidP="00F83C22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F83C22">
        <w:rPr>
          <w:rFonts w:ascii="Times New Roman" w:hAnsi="Times New Roman"/>
          <w:sz w:val="24"/>
          <w:szCs w:val="24"/>
        </w:rPr>
        <w:t>American Chemical Society (ACS)</w:t>
      </w:r>
    </w:p>
    <w:p w14:paraId="5A384D0B" w14:textId="77777777" w:rsidR="007314F4" w:rsidRDefault="009F5851" w:rsidP="00F83C22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F83C22">
        <w:rPr>
          <w:rFonts w:ascii="Times New Roman" w:hAnsi="Times New Roman"/>
          <w:sz w:val="24"/>
          <w:szCs w:val="24"/>
        </w:rPr>
        <w:t>American Association of Pharmaceutical Scientists (AAPS</w:t>
      </w:r>
      <w:r w:rsidR="00F83C22">
        <w:rPr>
          <w:rFonts w:ascii="Times New Roman" w:hAnsi="Times New Roman"/>
          <w:sz w:val="24"/>
          <w:szCs w:val="24"/>
        </w:rPr>
        <w:t>)</w:t>
      </w:r>
    </w:p>
    <w:p w14:paraId="10C03523" w14:textId="46839F08" w:rsidR="009F5851" w:rsidRDefault="007314F4" w:rsidP="00F83C22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Society for Mass Spectrometry (ASMS)</w:t>
      </w:r>
      <w:r w:rsidR="00F83C22">
        <w:rPr>
          <w:rFonts w:ascii="Times New Roman" w:hAnsi="Times New Roman"/>
          <w:sz w:val="24"/>
          <w:szCs w:val="24"/>
        </w:rPr>
        <w:t xml:space="preserve"> </w:t>
      </w:r>
    </w:p>
    <w:p w14:paraId="259850E4" w14:textId="77777777" w:rsidR="00554EFF" w:rsidRDefault="00554EFF" w:rsidP="00FA753B">
      <w:pPr>
        <w:pStyle w:val="Heading6"/>
        <w:jc w:val="center"/>
      </w:pPr>
    </w:p>
    <w:p w14:paraId="38C32F38" w14:textId="30CC384B" w:rsidR="00FA753B" w:rsidRPr="00C42707" w:rsidRDefault="00FA753B" w:rsidP="00FA753B">
      <w:pPr>
        <w:pStyle w:val="Heading6"/>
        <w:jc w:val="center"/>
      </w:pPr>
      <w:r w:rsidRPr="00C42707">
        <w:t>KEYWORDS</w:t>
      </w:r>
    </w:p>
    <w:p w14:paraId="32F75754" w14:textId="77777777" w:rsidR="00525292" w:rsidRPr="00C42707" w:rsidRDefault="00525292" w:rsidP="00FA753B">
      <w:pPr>
        <w:widowControl w:val="0"/>
        <w:autoSpaceDE w:val="0"/>
        <w:autoSpaceDN w:val="0"/>
        <w:adjustRightInd w:val="0"/>
      </w:pPr>
    </w:p>
    <w:p w14:paraId="55DDFF24" w14:textId="21042BDF" w:rsidR="00334C7B" w:rsidRPr="00C42707" w:rsidRDefault="007314F4" w:rsidP="00FA753B">
      <w:pPr>
        <w:widowControl w:val="0"/>
        <w:autoSpaceDE w:val="0"/>
        <w:autoSpaceDN w:val="0"/>
        <w:adjustRightInd w:val="0"/>
      </w:pPr>
      <w:r>
        <w:t>GLP, Leadership, Business Development, Bioanalysis, Public Speaker, Efficiency, Productivity, HPLC, LC-MS, Mass spectrometry, chromatography, Analytical chemistry, Design, Staffing</w:t>
      </w:r>
      <w:r w:rsidR="00130672">
        <w:t>, Start-ups, Entrepreneurship, Exit Strategies</w:t>
      </w:r>
    </w:p>
    <w:sectPr w:rsidR="00334C7B" w:rsidRPr="00C42707" w:rsidSect="00CC0A82">
      <w:type w:val="continuous"/>
      <w:pgSz w:w="12240" w:h="15840"/>
      <w:pgMar w:top="720" w:right="864" w:bottom="720" w:left="864" w:header="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E945" w14:textId="77777777" w:rsidR="006A7336" w:rsidRDefault="006A7336">
      <w:r>
        <w:separator/>
      </w:r>
    </w:p>
  </w:endnote>
  <w:endnote w:type="continuationSeparator" w:id="0">
    <w:p w14:paraId="5D1B65D3" w14:textId="77777777" w:rsidR="006A7336" w:rsidRDefault="006A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FDCE" w14:textId="77777777" w:rsidR="001836AE" w:rsidRDefault="001836A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467E8">
      <w:rPr>
        <w:noProof/>
      </w:rPr>
      <w:t>1</w:t>
    </w:r>
    <w:r>
      <w:fldChar w:fldCharType="end"/>
    </w:r>
    <w:r>
      <w:t xml:space="preserve"> of </w:t>
    </w:r>
    <w:r w:rsidR="006A7336">
      <w:fldChar w:fldCharType="begin"/>
    </w:r>
    <w:r w:rsidR="006A7336">
      <w:instrText xml:space="preserve"> NUMPAGES </w:instrText>
    </w:r>
    <w:r w:rsidR="006A7336">
      <w:fldChar w:fldCharType="separate"/>
    </w:r>
    <w:r w:rsidR="008467E8">
      <w:rPr>
        <w:noProof/>
      </w:rPr>
      <w:t>5</w:t>
    </w:r>
    <w:r w:rsidR="006A733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1B29" w14:textId="77777777" w:rsidR="006A7336" w:rsidRDefault="006A7336">
      <w:r>
        <w:separator/>
      </w:r>
    </w:p>
  </w:footnote>
  <w:footnote w:type="continuationSeparator" w:id="0">
    <w:p w14:paraId="7758F146" w14:textId="77777777" w:rsidR="006A7336" w:rsidRDefault="006A7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E4DE" w14:textId="77777777" w:rsidR="001836AE" w:rsidRDefault="001836A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8AC69C8"/>
    <w:lvl w:ilvl="0">
      <w:numFmt w:val="decimal"/>
      <w:lvlText w:val="*"/>
      <w:lvlJc w:val="left"/>
    </w:lvl>
  </w:abstractNum>
  <w:abstractNum w:abstractNumId="1" w15:restartNumberingAfterBreak="0">
    <w:nsid w:val="00DB1061"/>
    <w:multiLevelType w:val="hybridMultilevel"/>
    <w:tmpl w:val="926E22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03537"/>
    <w:multiLevelType w:val="hybridMultilevel"/>
    <w:tmpl w:val="30F0E01C"/>
    <w:lvl w:ilvl="0" w:tplc="62D85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7F9F"/>
    <w:multiLevelType w:val="hybridMultilevel"/>
    <w:tmpl w:val="A52620EE"/>
    <w:lvl w:ilvl="0" w:tplc="7CC2BC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00086"/>
    <w:multiLevelType w:val="hybridMultilevel"/>
    <w:tmpl w:val="85BC2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A104E"/>
    <w:multiLevelType w:val="hybridMultilevel"/>
    <w:tmpl w:val="70586D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E340B99"/>
    <w:multiLevelType w:val="hybridMultilevel"/>
    <w:tmpl w:val="2B12D0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0FAF63E5"/>
    <w:multiLevelType w:val="hybridMultilevel"/>
    <w:tmpl w:val="4D88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70585"/>
    <w:multiLevelType w:val="hybridMultilevel"/>
    <w:tmpl w:val="CFE66AA8"/>
    <w:lvl w:ilvl="0" w:tplc="768EC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9F5"/>
    <w:multiLevelType w:val="hybridMultilevel"/>
    <w:tmpl w:val="26B08FAC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A362657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w w:val="100"/>
        <w:position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7EB4D79"/>
    <w:multiLevelType w:val="multilevel"/>
    <w:tmpl w:val="50BEDE3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C941E32"/>
    <w:multiLevelType w:val="hybridMultilevel"/>
    <w:tmpl w:val="4F74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871D1"/>
    <w:multiLevelType w:val="hybridMultilevel"/>
    <w:tmpl w:val="5144098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 w15:restartNumberingAfterBreak="0">
    <w:nsid w:val="220B33E0"/>
    <w:multiLevelType w:val="hybridMultilevel"/>
    <w:tmpl w:val="8FD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A5A95"/>
    <w:multiLevelType w:val="multilevel"/>
    <w:tmpl w:val="0A5E1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F25FF"/>
    <w:multiLevelType w:val="hybridMultilevel"/>
    <w:tmpl w:val="CE529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E37941"/>
    <w:multiLevelType w:val="hybridMultilevel"/>
    <w:tmpl w:val="27C625C2"/>
    <w:lvl w:ilvl="0" w:tplc="7CC2BC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246522D"/>
    <w:multiLevelType w:val="hybridMultilevel"/>
    <w:tmpl w:val="9E00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9329E"/>
    <w:multiLevelType w:val="hybridMultilevel"/>
    <w:tmpl w:val="8EA86F1C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3EC2CB4"/>
    <w:multiLevelType w:val="hybridMultilevel"/>
    <w:tmpl w:val="7A824692"/>
    <w:lvl w:ilvl="0" w:tplc="6EDEB5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533451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C33210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CA2443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C0A4CA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42296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DC0E9B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31E49A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7490502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5303426"/>
    <w:multiLevelType w:val="hybridMultilevel"/>
    <w:tmpl w:val="EB20C9A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8A67B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45700CED"/>
    <w:multiLevelType w:val="hybridMultilevel"/>
    <w:tmpl w:val="038C8762"/>
    <w:lvl w:ilvl="0" w:tplc="768EC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E7276"/>
    <w:multiLevelType w:val="hybridMultilevel"/>
    <w:tmpl w:val="D63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1240D"/>
    <w:multiLevelType w:val="hybridMultilevel"/>
    <w:tmpl w:val="60D8C1DE"/>
    <w:lvl w:ilvl="0" w:tplc="14BA8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072739"/>
    <w:multiLevelType w:val="multilevel"/>
    <w:tmpl w:val="50BEDE3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114358D"/>
    <w:multiLevelType w:val="hybridMultilevel"/>
    <w:tmpl w:val="5D8890E0"/>
    <w:lvl w:ilvl="0" w:tplc="7CC2BC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30A7C2A"/>
    <w:multiLevelType w:val="hybridMultilevel"/>
    <w:tmpl w:val="A9E4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B4F35"/>
    <w:multiLevelType w:val="hybridMultilevel"/>
    <w:tmpl w:val="B3A2C2B6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B2CCF7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w w:val="100"/>
        <w:position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4A8509B"/>
    <w:multiLevelType w:val="hybridMultilevel"/>
    <w:tmpl w:val="14624DF6"/>
    <w:lvl w:ilvl="0" w:tplc="768EC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A60BB"/>
    <w:multiLevelType w:val="hybridMultilevel"/>
    <w:tmpl w:val="50BEDE38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55A0BA6"/>
    <w:multiLevelType w:val="hybridMultilevel"/>
    <w:tmpl w:val="0A5E14E8"/>
    <w:lvl w:ilvl="0" w:tplc="7CC2BC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4F0A82"/>
    <w:multiLevelType w:val="hybridMultilevel"/>
    <w:tmpl w:val="383A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F11EC"/>
    <w:multiLevelType w:val="hybridMultilevel"/>
    <w:tmpl w:val="5144098E"/>
    <w:lvl w:ilvl="0" w:tplc="A6E0483E">
      <w:start w:val="1"/>
      <w:numFmt w:val="decimal"/>
      <w:lvlText w:val="(%1)"/>
      <w:lvlJc w:val="left"/>
      <w:pPr>
        <w:tabs>
          <w:tab w:val="num" w:pos="660"/>
        </w:tabs>
        <w:ind w:left="66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4" w15:restartNumberingAfterBreak="0">
    <w:nsid w:val="6C390F96"/>
    <w:multiLevelType w:val="multilevel"/>
    <w:tmpl w:val="50BEDE3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4843628"/>
    <w:multiLevelType w:val="hybridMultilevel"/>
    <w:tmpl w:val="D738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31947"/>
    <w:multiLevelType w:val="singleLevel"/>
    <w:tmpl w:val="EB2EEDDE"/>
    <w:lvl w:ilvl="0">
      <w:start w:val="2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18"/>
  </w:num>
  <w:num w:numId="5">
    <w:abstractNumId w:val="30"/>
  </w:num>
  <w:num w:numId="6">
    <w:abstractNumId w:val="2"/>
  </w:num>
  <w:num w:numId="7">
    <w:abstractNumId w:val="29"/>
  </w:num>
  <w:num w:numId="8">
    <w:abstractNumId w:val="21"/>
  </w:num>
  <w:num w:numId="9">
    <w:abstractNumId w:val="3"/>
  </w:num>
  <w:num w:numId="10">
    <w:abstractNumId w:val="31"/>
  </w:num>
  <w:num w:numId="11">
    <w:abstractNumId w:val="16"/>
  </w:num>
  <w:num w:numId="12">
    <w:abstractNumId w:val="26"/>
  </w:num>
  <w:num w:numId="13">
    <w:abstractNumId w:val="36"/>
  </w:num>
  <w:num w:numId="14">
    <w:abstractNumId w:val="33"/>
  </w:num>
  <w:num w:numId="15">
    <w:abstractNumId w:val="1"/>
  </w:num>
  <w:num w:numId="16">
    <w:abstractNumId w:val="20"/>
  </w:num>
  <w:num w:numId="17">
    <w:abstractNumId w:val="14"/>
  </w:num>
  <w:num w:numId="18">
    <w:abstractNumId w:val="24"/>
  </w:num>
  <w:num w:numId="19">
    <w:abstractNumId w:val="12"/>
  </w:num>
  <w:num w:numId="20">
    <w:abstractNumId w:val="10"/>
  </w:num>
  <w:num w:numId="21">
    <w:abstractNumId w:val="25"/>
  </w:num>
  <w:num w:numId="22">
    <w:abstractNumId w:val="28"/>
  </w:num>
  <w:num w:numId="23">
    <w:abstractNumId w:val="34"/>
  </w:num>
  <w:num w:numId="24">
    <w:abstractNumId w:val="9"/>
  </w:num>
  <w:num w:numId="25">
    <w:abstractNumId w:val="17"/>
  </w:num>
  <w:num w:numId="26">
    <w:abstractNumId w:val="11"/>
  </w:num>
  <w:num w:numId="27">
    <w:abstractNumId w:val="5"/>
  </w:num>
  <w:num w:numId="28">
    <w:abstractNumId w:val="27"/>
  </w:num>
  <w:num w:numId="29">
    <w:abstractNumId w:val="23"/>
  </w:num>
  <w:num w:numId="30">
    <w:abstractNumId w:val="7"/>
  </w:num>
  <w:num w:numId="31">
    <w:abstractNumId w:val="22"/>
  </w:num>
  <w:num w:numId="32">
    <w:abstractNumId w:val="8"/>
  </w:num>
  <w:num w:numId="33">
    <w:abstractNumId w:val="6"/>
  </w:num>
  <w:num w:numId="34">
    <w:abstractNumId w:val="13"/>
  </w:num>
  <w:num w:numId="35">
    <w:abstractNumId w:val="4"/>
  </w:num>
  <w:num w:numId="36">
    <w:abstractNumId w:val="32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44"/>
    <w:rsid w:val="00004B45"/>
    <w:rsid w:val="000120E7"/>
    <w:rsid w:val="00016350"/>
    <w:rsid w:val="000166A4"/>
    <w:rsid w:val="00021B76"/>
    <w:rsid w:val="000225FE"/>
    <w:rsid w:val="000247B1"/>
    <w:rsid w:val="000251A1"/>
    <w:rsid w:val="00034D7E"/>
    <w:rsid w:val="00036704"/>
    <w:rsid w:val="0003697F"/>
    <w:rsid w:val="000374B0"/>
    <w:rsid w:val="00040E8E"/>
    <w:rsid w:val="00043075"/>
    <w:rsid w:val="00045CA6"/>
    <w:rsid w:val="000546A7"/>
    <w:rsid w:val="00056954"/>
    <w:rsid w:val="00060626"/>
    <w:rsid w:val="0006255C"/>
    <w:rsid w:val="000652EA"/>
    <w:rsid w:val="00066DF6"/>
    <w:rsid w:val="00070D6C"/>
    <w:rsid w:val="00071586"/>
    <w:rsid w:val="00084CC2"/>
    <w:rsid w:val="00085535"/>
    <w:rsid w:val="00090AE1"/>
    <w:rsid w:val="00091E18"/>
    <w:rsid w:val="000934B9"/>
    <w:rsid w:val="00094CF1"/>
    <w:rsid w:val="0009609E"/>
    <w:rsid w:val="000A1060"/>
    <w:rsid w:val="000A5C1D"/>
    <w:rsid w:val="000B136C"/>
    <w:rsid w:val="000B32AB"/>
    <w:rsid w:val="000B67A6"/>
    <w:rsid w:val="000B6D26"/>
    <w:rsid w:val="000B7750"/>
    <w:rsid w:val="000C12CA"/>
    <w:rsid w:val="000C30E3"/>
    <w:rsid w:val="000D46C3"/>
    <w:rsid w:val="000E016F"/>
    <w:rsid w:val="000E19E5"/>
    <w:rsid w:val="000E25C1"/>
    <w:rsid w:val="000E42AD"/>
    <w:rsid w:val="000E695F"/>
    <w:rsid w:val="000F55F5"/>
    <w:rsid w:val="000F5896"/>
    <w:rsid w:val="00102038"/>
    <w:rsid w:val="00102726"/>
    <w:rsid w:val="001041CC"/>
    <w:rsid w:val="001116D5"/>
    <w:rsid w:val="00116B51"/>
    <w:rsid w:val="00116F9D"/>
    <w:rsid w:val="0011758F"/>
    <w:rsid w:val="0012300E"/>
    <w:rsid w:val="001260AA"/>
    <w:rsid w:val="00130672"/>
    <w:rsid w:val="00134E3F"/>
    <w:rsid w:val="001458C8"/>
    <w:rsid w:val="0015023C"/>
    <w:rsid w:val="001502AD"/>
    <w:rsid w:val="00153FCB"/>
    <w:rsid w:val="001605B5"/>
    <w:rsid w:val="00162203"/>
    <w:rsid w:val="00165F90"/>
    <w:rsid w:val="001702E0"/>
    <w:rsid w:val="001715FF"/>
    <w:rsid w:val="001803C5"/>
    <w:rsid w:val="0018137F"/>
    <w:rsid w:val="001836AE"/>
    <w:rsid w:val="001B06DA"/>
    <w:rsid w:val="001B21DA"/>
    <w:rsid w:val="001B5208"/>
    <w:rsid w:val="001C0012"/>
    <w:rsid w:val="001C1B6B"/>
    <w:rsid w:val="001C4282"/>
    <w:rsid w:val="001C479D"/>
    <w:rsid w:val="001C6C9E"/>
    <w:rsid w:val="001C6E1B"/>
    <w:rsid w:val="001D2F1D"/>
    <w:rsid w:val="001D42F9"/>
    <w:rsid w:val="001D5BA5"/>
    <w:rsid w:val="001D78FD"/>
    <w:rsid w:val="001E44E9"/>
    <w:rsid w:val="001F2405"/>
    <w:rsid w:val="00201234"/>
    <w:rsid w:val="002058A2"/>
    <w:rsid w:val="00210327"/>
    <w:rsid w:val="0021078C"/>
    <w:rsid w:val="002121CC"/>
    <w:rsid w:val="00217D59"/>
    <w:rsid w:val="00221D36"/>
    <w:rsid w:val="00230D69"/>
    <w:rsid w:val="00236664"/>
    <w:rsid w:val="00240EDD"/>
    <w:rsid w:val="002429AF"/>
    <w:rsid w:val="00247E14"/>
    <w:rsid w:val="00250A17"/>
    <w:rsid w:val="00253A7D"/>
    <w:rsid w:val="00253BD5"/>
    <w:rsid w:val="002551AB"/>
    <w:rsid w:val="002578E3"/>
    <w:rsid w:val="0026656D"/>
    <w:rsid w:val="00271BDF"/>
    <w:rsid w:val="00284687"/>
    <w:rsid w:val="002936AA"/>
    <w:rsid w:val="00293920"/>
    <w:rsid w:val="002A1AD7"/>
    <w:rsid w:val="002B29F7"/>
    <w:rsid w:val="002B435E"/>
    <w:rsid w:val="002B79B8"/>
    <w:rsid w:val="002E2C96"/>
    <w:rsid w:val="002E5CDE"/>
    <w:rsid w:val="002F2C9A"/>
    <w:rsid w:val="002F3E4A"/>
    <w:rsid w:val="002F7790"/>
    <w:rsid w:val="003006B1"/>
    <w:rsid w:val="003038B8"/>
    <w:rsid w:val="003061A1"/>
    <w:rsid w:val="00307F6A"/>
    <w:rsid w:val="00310FDD"/>
    <w:rsid w:val="00311F65"/>
    <w:rsid w:val="00312027"/>
    <w:rsid w:val="003133A5"/>
    <w:rsid w:val="003201CC"/>
    <w:rsid w:val="003235CF"/>
    <w:rsid w:val="00326BC5"/>
    <w:rsid w:val="003321D7"/>
    <w:rsid w:val="00334C7B"/>
    <w:rsid w:val="00336B86"/>
    <w:rsid w:val="0034172D"/>
    <w:rsid w:val="00342E24"/>
    <w:rsid w:val="00350A30"/>
    <w:rsid w:val="003579EC"/>
    <w:rsid w:val="00361DC7"/>
    <w:rsid w:val="00362F13"/>
    <w:rsid w:val="0036464D"/>
    <w:rsid w:val="00364DF2"/>
    <w:rsid w:val="00367027"/>
    <w:rsid w:val="00377E0C"/>
    <w:rsid w:val="00383E98"/>
    <w:rsid w:val="003873A5"/>
    <w:rsid w:val="00392CE0"/>
    <w:rsid w:val="003A31E8"/>
    <w:rsid w:val="003A3DD3"/>
    <w:rsid w:val="003A522E"/>
    <w:rsid w:val="003B0B54"/>
    <w:rsid w:val="003B0C23"/>
    <w:rsid w:val="003B1207"/>
    <w:rsid w:val="003B120C"/>
    <w:rsid w:val="003B35AA"/>
    <w:rsid w:val="003C1076"/>
    <w:rsid w:val="003C28BF"/>
    <w:rsid w:val="003C616E"/>
    <w:rsid w:val="003C6336"/>
    <w:rsid w:val="003C6980"/>
    <w:rsid w:val="003D0BA2"/>
    <w:rsid w:val="003D621D"/>
    <w:rsid w:val="003D6943"/>
    <w:rsid w:val="003E0667"/>
    <w:rsid w:val="003E5360"/>
    <w:rsid w:val="003E6567"/>
    <w:rsid w:val="003F16A2"/>
    <w:rsid w:val="003F720C"/>
    <w:rsid w:val="003F7D94"/>
    <w:rsid w:val="004001EE"/>
    <w:rsid w:val="00400A63"/>
    <w:rsid w:val="00401643"/>
    <w:rsid w:val="0040196E"/>
    <w:rsid w:val="0041502E"/>
    <w:rsid w:val="0042115F"/>
    <w:rsid w:val="00421DDB"/>
    <w:rsid w:val="0042594F"/>
    <w:rsid w:val="00425F19"/>
    <w:rsid w:val="004273FD"/>
    <w:rsid w:val="0043105F"/>
    <w:rsid w:val="00434340"/>
    <w:rsid w:val="0043453C"/>
    <w:rsid w:val="00434DE3"/>
    <w:rsid w:val="004375BD"/>
    <w:rsid w:val="00437C2C"/>
    <w:rsid w:val="00440560"/>
    <w:rsid w:val="0044187C"/>
    <w:rsid w:val="00445C9D"/>
    <w:rsid w:val="00446D42"/>
    <w:rsid w:val="00447B25"/>
    <w:rsid w:val="004521BE"/>
    <w:rsid w:val="00452D1A"/>
    <w:rsid w:val="0045301C"/>
    <w:rsid w:val="004549AE"/>
    <w:rsid w:val="00456F7F"/>
    <w:rsid w:val="00457826"/>
    <w:rsid w:val="0045797A"/>
    <w:rsid w:val="00460557"/>
    <w:rsid w:val="00462554"/>
    <w:rsid w:val="00462A8A"/>
    <w:rsid w:val="00463781"/>
    <w:rsid w:val="00467C7D"/>
    <w:rsid w:val="00471705"/>
    <w:rsid w:val="004808DF"/>
    <w:rsid w:val="00480BE6"/>
    <w:rsid w:val="0048234B"/>
    <w:rsid w:val="00484167"/>
    <w:rsid w:val="00484A0B"/>
    <w:rsid w:val="00486975"/>
    <w:rsid w:val="004876D0"/>
    <w:rsid w:val="00491D43"/>
    <w:rsid w:val="004939D0"/>
    <w:rsid w:val="004A03E4"/>
    <w:rsid w:val="004A6766"/>
    <w:rsid w:val="004B55A6"/>
    <w:rsid w:val="004B59BA"/>
    <w:rsid w:val="004B6A9D"/>
    <w:rsid w:val="004C075B"/>
    <w:rsid w:val="004C1622"/>
    <w:rsid w:val="004C2E46"/>
    <w:rsid w:val="004C451D"/>
    <w:rsid w:val="004C6B6D"/>
    <w:rsid w:val="004C745D"/>
    <w:rsid w:val="004D15E7"/>
    <w:rsid w:val="004D2BC6"/>
    <w:rsid w:val="004E1B65"/>
    <w:rsid w:val="004E364D"/>
    <w:rsid w:val="004E3B13"/>
    <w:rsid w:val="004E4E5D"/>
    <w:rsid w:val="004E59C0"/>
    <w:rsid w:val="004E5E39"/>
    <w:rsid w:val="004F2C47"/>
    <w:rsid w:val="005013B6"/>
    <w:rsid w:val="005041F6"/>
    <w:rsid w:val="00504FBE"/>
    <w:rsid w:val="00510B86"/>
    <w:rsid w:val="00512145"/>
    <w:rsid w:val="00513337"/>
    <w:rsid w:val="00514F20"/>
    <w:rsid w:val="00515EEC"/>
    <w:rsid w:val="005167CF"/>
    <w:rsid w:val="00516DB5"/>
    <w:rsid w:val="00521371"/>
    <w:rsid w:val="005247DE"/>
    <w:rsid w:val="00524B30"/>
    <w:rsid w:val="00525292"/>
    <w:rsid w:val="00526A0B"/>
    <w:rsid w:val="005301FF"/>
    <w:rsid w:val="0053280B"/>
    <w:rsid w:val="005370B3"/>
    <w:rsid w:val="005377EC"/>
    <w:rsid w:val="00542369"/>
    <w:rsid w:val="00544F46"/>
    <w:rsid w:val="00545FA8"/>
    <w:rsid w:val="00552BCE"/>
    <w:rsid w:val="005543B6"/>
    <w:rsid w:val="00554EFF"/>
    <w:rsid w:val="005555A3"/>
    <w:rsid w:val="00555C02"/>
    <w:rsid w:val="00557A0F"/>
    <w:rsid w:val="005623BA"/>
    <w:rsid w:val="00566260"/>
    <w:rsid w:val="00571DBB"/>
    <w:rsid w:val="00577601"/>
    <w:rsid w:val="005848A6"/>
    <w:rsid w:val="005A4202"/>
    <w:rsid w:val="005B3199"/>
    <w:rsid w:val="005B6BB8"/>
    <w:rsid w:val="005B763C"/>
    <w:rsid w:val="005C0BD3"/>
    <w:rsid w:val="005C452E"/>
    <w:rsid w:val="005C6E20"/>
    <w:rsid w:val="005D4D7F"/>
    <w:rsid w:val="005E1BE6"/>
    <w:rsid w:val="005E36BC"/>
    <w:rsid w:val="005E4C44"/>
    <w:rsid w:val="005E5A65"/>
    <w:rsid w:val="005F1BAB"/>
    <w:rsid w:val="005F3B84"/>
    <w:rsid w:val="005F4769"/>
    <w:rsid w:val="006004FF"/>
    <w:rsid w:val="00600E1E"/>
    <w:rsid w:val="0060455B"/>
    <w:rsid w:val="00604915"/>
    <w:rsid w:val="0060491B"/>
    <w:rsid w:val="00606A7C"/>
    <w:rsid w:val="0060715E"/>
    <w:rsid w:val="00613529"/>
    <w:rsid w:val="0061774D"/>
    <w:rsid w:val="00621BAC"/>
    <w:rsid w:val="00623D3A"/>
    <w:rsid w:val="00626BED"/>
    <w:rsid w:val="00633ADF"/>
    <w:rsid w:val="00636FE4"/>
    <w:rsid w:val="00652253"/>
    <w:rsid w:val="006549FE"/>
    <w:rsid w:val="00662F63"/>
    <w:rsid w:val="00663196"/>
    <w:rsid w:val="00663AFF"/>
    <w:rsid w:val="006663AA"/>
    <w:rsid w:val="00667EEA"/>
    <w:rsid w:val="00671DFA"/>
    <w:rsid w:val="00672269"/>
    <w:rsid w:val="00676401"/>
    <w:rsid w:val="00680D93"/>
    <w:rsid w:val="00681DE2"/>
    <w:rsid w:val="00682D73"/>
    <w:rsid w:val="0068786B"/>
    <w:rsid w:val="006A0F3F"/>
    <w:rsid w:val="006A21C2"/>
    <w:rsid w:val="006A7336"/>
    <w:rsid w:val="006B122B"/>
    <w:rsid w:val="006B1930"/>
    <w:rsid w:val="006B3AC4"/>
    <w:rsid w:val="006B3EB0"/>
    <w:rsid w:val="006B5191"/>
    <w:rsid w:val="006B6074"/>
    <w:rsid w:val="006B74A6"/>
    <w:rsid w:val="006C2DBA"/>
    <w:rsid w:val="006C6CC9"/>
    <w:rsid w:val="006D0A30"/>
    <w:rsid w:val="006D667D"/>
    <w:rsid w:val="006E2755"/>
    <w:rsid w:val="006E5980"/>
    <w:rsid w:val="006E6C93"/>
    <w:rsid w:val="006E7EC1"/>
    <w:rsid w:val="006F54D3"/>
    <w:rsid w:val="006F5C6F"/>
    <w:rsid w:val="0070051E"/>
    <w:rsid w:val="00701482"/>
    <w:rsid w:val="007101AE"/>
    <w:rsid w:val="007129B4"/>
    <w:rsid w:val="00714ED3"/>
    <w:rsid w:val="00715C9A"/>
    <w:rsid w:val="00717714"/>
    <w:rsid w:val="007217D8"/>
    <w:rsid w:val="00726DC1"/>
    <w:rsid w:val="007314F4"/>
    <w:rsid w:val="0073376E"/>
    <w:rsid w:val="00733AD5"/>
    <w:rsid w:val="00737A6E"/>
    <w:rsid w:val="007431A2"/>
    <w:rsid w:val="00745711"/>
    <w:rsid w:val="00751D41"/>
    <w:rsid w:val="00751E67"/>
    <w:rsid w:val="00752043"/>
    <w:rsid w:val="007550D0"/>
    <w:rsid w:val="00760BA4"/>
    <w:rsid w:val="0076234D"/>
    <w:rsid w:val="00763373"/>
    <w:rsid w:val="007635CC"/>
    <w:rsid w:val="00766954"/>
    <w:rsid w:val="00767601"/>
    <w:rsid w:val="00773672"/>
    <w:rsid w:val="00782D27"/>
    <w:rsid w:val="00786ECB"/>
    <w:rsid w:val="007974B8"/>
    <w:rsid w:val="007A0B55"/>
    <w:rsid w:val="007A4703"/>
    <w:rsid w:val="007A5B10"/>
    <w:rsid w:val="007C1A87"/>
    <w:rsid w:val="007C5091"/>
    <w:rsid w:val="007C6F36"/>
    <w:rsid w:val="007D5A06"/>
    <w:rsid w:val="007E6403"/>
    <w:rsid w:val="007F118A"/>
    <w:rsid w:val="007F669C"/>
    <w:rsid w:val="008054D1"/>
    <w:rsid w:val="00805A3E"/>
    <w:rsid w:val="00806552"/>
    <w:rsid w:val="008102D0"/>
    <w:rsid w:val="008103A0"/>
    <w:rsid w:val="008123A8"/>
    <w:rsid w:val="008149FB"/>
    <w:rsid w:val="00820BD9"/>
    <w:rsid w:val="0082192E"/>
    <w:rsid w:val="00822568"/>
    <w:rsid w:val="00832516"/>
    <w:rsid w:val="00833636"/>
    <w:rsid w:val="00833F90"/>
    <w:rsid w:val="008349AC"/>
    <w:rsid w:val="008467E8"/>
    <w:rsid w:val="00847463"/>
    <w:rsid w:val="0085226F"/>
    <w:rsid w:val="00857EAA"/>
    <w:rsid w:val="0086299D"/>
    <w:rsid w:val="00866A4B"/>
    <w:rsid w:val="0087217E"/>
    <w:rsid w:val="008748E2"/>
    <w:rsid w:val="00877A26"/>
    <w:rsid w:val="00880FE1"/>
    <w:rsid w:val="008869AC"/>
    <w:rsid w:val="00887D19"/>
    <w:rsid w:val="008927A6"/>
    <w:rsid w:val="00892A95"/>
    <w:rsid w:val="008963D6"/>
    <w:rsid w:val="008A0FF2"/>
    <w:rsid w:val="008A12B8"/>
    <w:rsid w:val="008A527C"/>
    <w:rsid w:val="008B1010"/>
    <w:rsid w:val="008B4C11"/>
    <w:rsid w:val="008C095D"/>
    <w:rsid w:val="008C6954"/>
    <w:rsid w:val="008C72B0"/>
    <w:rsid w:val="008C7F41"/>
    <w:rsid w:val="008D238D"/>
    <w:rsid w:val="008E0E0C"/>
    <w:rsid w:val="008E5112"/>
    <w:rsid w:val="008E5C64"/>
    <w:rsid w:val="008F0390"/>
    <w:rsid w:val="009019B1"/>
    <w:rsid w:val="0090534F"/>
    <w:rsid w:val="009134F2"/>
    <w:rsid w:val="009142B0"/>
    <w:rsid w:val="00917EB3"/>
    <w:rsid w:val="00921BB2"/>
    <w:rsid w:val="00922DA4"/>
    <w:rsid w:val="00932B85"/>
    <w:rsid w:val="00935BFE"/>
    <w:rsid w:val="00941721"/>
    <w:rsid w:val="00951937"/>
    <w:rsid w:val="009530C1"/>
    <w:rsid w:val="0095347A"/>
    <w:rsid w:val="00954640"/>
    <w:rsid w:val="00956FB9"/>
    <w:rsid w:val="009635F5"/>
    <w:rsid w:val="009643DE"/>
    <w:rsid w:val="00965A78"/>
    <w:rsid w:val="0096718F"/>
    <w:rsid w:val="00967544"/>
    <w:rsid w:val="009711AC"/>
    <w:rsid w:val="00974EAC"/>
    <w:rsid w:val="00983307"/>
    <w:rsid w:val="00984CE9"/>
    <w:rsid w:val="0099206A"/>
    <w:rsid w:val="009934C3"/>
    <w:rsid w:val="009A2DF2"/>
    <w:rsid w:val="009A4038"/>
    <w:rsid w:val="009A4BFF"/>
    <w:rsid w:val="009A7F32"/>
    <w:rsid w:val="009B0377"/>
    <w:rsid w:val="009B1830"/>
    <w:rsid w:val="009B482D"/>
    <w:rsid w:val="009B53FE"/>
    <w:rsid w:val="009B7493"/>
    <w:rsid w:val="009C4CF9"/>
    <w:rsid w:val="009C7578"/>
    <w:rsid w:val="009D01AC"/>
    <w:rsid w:val="009D11F0"/>
    <w:rsid w:val="009D12DF"/>
    <w:rsid w:val="009E0530"/>
    <w:rsid w:val="009E7BDD"/>
    <w:rsid w:val="009F1DFA"/>
    <w:rsid w:val="009F5851"/>
    <w:rsid w:val="00A00299"/>
    <w:rsid w:val="00A03BC2"/>
    <w:rsid w:val="00A059D7"/>
    <w:rsid w:val="00A06AAA"/>
    <w:rsid w:val="00A06E7A"/>
    <w:rsid w:val="00A22D78"/>
    <w:rsid w:val="00A2307E"/>
    <w:rsid w:val="00A24D5B"/>
    <w:rsid w:val="00A26816"/>
    <w:rsid w:val="00A32A0A"/>
    <w:rsid w:val="00A32B4A"/>
    <w:rsid w:val="00A35827"/>
    <w:rsid w:val="00A37D40"/>
    <w:rsid w:val="00A37EB8"/>
    <w:rsid w:val="00A4721F"/>
    <w:rsid w:val="00A57563"/>
    <w:rsid w:val="00A61360"/>
    <w:rsid w:val="00A633EF"/>
    <w:rsid w:val="00A762E0"/>
    <w:rsid w:val="00A80DB4"/>
    <w:rsid w:val="00A86BAA"/>
    <w:rsid w:val="00A92B9B"/>
    <w:rsid w:val="00AA0B56"/>
    <w:rsid w:val="00AA19EC"/>
    <w:rsid w:val="00AA5E0A"/>
    <w:rsid w:val="00AA7524"/>
    <w:rsid w:val="00AB1091"/>
    <w:rsid w:val="00AB23F3"/>
    <w:rsid w:val="00AD4C3C"/>
    <w:rsid w:val="00AE135A"/>
    <w:rsid w:val="00AE1B78"/>
    <w:rsid w:val="00AF62AB"/>
    <w:rsid w:val="00AF6781"/>
    <w:rsid w:val="00B02F64"/>
    <w:rsid w:val="00B1597F"/>
    <w:rsid w:val="00B20F91"/>
    <w:rsid w:val="00B22735"/>
    <w:rsid w:val="00B319D7"/>
    <w:rsid w:val="00B3460A"/>
    <w:rsid w:val="00B355C6"/>
    <w:rsid w:val="00B37BE8"/>
    <w:rsid w:val="00B46451"/>
    <w:rsid w:val="00B60EBD"/>
    <w:rsid w:val="00B74DAE"/>
    <w:rsid w:val="00B75BB0"/>
    <w:rsid w:val="00B81B39"/>
    <w:rsid w:val="00B8460E"/>
    <w:rsid w:val="00B8602E"/>
    <w:rsid w:val="00B87009"/>
    <w:rsid w:val="00B9293B"/>
    <w:rsid w:val="00B94564"/>
    <w:rsid w:val="00B9761D"/>
    <w:rsid w:val="00BA26FD"/>
    <w:rsid w:val="00BA3B37"/>
    <w:rsid w:val="00BA4861"/>
    <w:rsid w:val="00BA713D"/>
    <w:rsid w:val="00BB7BFA"/>
    <w:rsid w:val="00BC618A"/>
    <w:rsid w:val="00BC74B6"/>
    <w:rsid w:val="00BD3900"/>
    <w:rsid w:val="00BD63A5"/>
    <w:rsid w:val="00BE373A"/>
    <w:rsid w:val="00BE4114"/>
    <w:rsid w:val="00BF1F32"/>
    <w:rsid w:val="00BF783D"/>
    <w:rsid w:val="00C006AC"/>
    <w:rsid w:val="00C03B24"/>
    <w:rsid w:val="00C0687C"/>
    <w:rsid w:val="00C107E3"/>
    <w:rsid w:val="00C114E2"/>
    <w:rsid w:val="00C14BAB"/>
    <w:rsid w:val="00C20411"/>
    <w:rsid w:val="00C239EC"/>
    <w:rsid w:val="00C23E45"/>
    <w:rsid w:val="00C24918"/>
    <w:rsid w:val="00C24ECD"/>
    <w:rsid w:val="00C25E8C"/>
    <w:rsid w:val="00C30092"/>
    <w:rsid w:val="00C35965"/>
    <w:rsid w:val="00C375D2"/>
    <w:rsid w:val="00C4072B"/>
    <w:rsid w:val="00C42707"/>
    <w:rsid w:val="00C536B1"/>
    <w:rsid w:val="00C54FCC"/>
    <w:rsid w:val="00C555FE"/>
    <w:rsid w:val="00C604FB"/>
    <w:rsid w:val="00C6368A"/>
    <w:rsid w:val="00C644CE"/>
    <w:rsid w:val="00C64FD0"/>
    <w:rsid w:val="00C655EF"/>
    <w:rsid w:val="00C6563A"/>
    <w:rsid w:val="00C65B6A"/>
    <w:rsid w:val="00C72594"/>
    <w:rsid w:val="00C755B2"/>
    <w:rsid w:val="00C84A93"/>
    <w:rsid w:val="00C86487"/>
    <w:rsid w:val="00C9068D"/>
    <w:rsid w:val="00C90C0D"/>
    <w:rsid w:val="00C97288"/>
    <w:rsid w:val="00CA31F4"/>
    <w:rsid w:val="00CA7C65"/>
    <w:rsid w:val="00CB0B74"/>
    <w:rsid w:val="00CB7DEB"/>
    <w:rsid w:val="00CC0A82"/>
    <w:rsid w:val="00CC5189"/>
    <w:rsid w:val="00CC75D9"/>
    <w:rsid w:val="00CD04CB"/>
    <w:rsid w:val="00CD1235"/>
    <w:rsid w:val="00CD57DE"/>
    <w:rsid w:val="00CD5D64"/>
    <w:rsid w:val="00CE6E69"/>
    <w:rsid w:val="00CF0202"/>
    <w:rsid w:val="00CF2640"/>
    <w:rsid w:val="00CF2A00"/>
    <w:rsid w:val="00CF2E35"/>
    <w:rsid w:val="00CF325C"/>
    <w:rsid w:val="00CF7333"/>
    <w:rsid w:val="00D0154F"/>
    <w:rsid w:val="00D01554"/>
    <w:rsid w:val="00D17F99"/>
    <w:rsid w:val="00D20796"/>
    <w:rsid w:val="00D25355"/>
    <w:rsid w:val="00D2546A"/>
    <w:rsid w:val="00D271FD"/>
    <w:rsid w:val="00D33C1C"/>
    <w:rsid w:val="00D36868"/>
    <w:rsid w:val="00D37216"/>
    <w:rsid w:val="00D44387"/>
    <w:rsid w:val="00D4581C"/>
    <w:rsid w:val="00D463DC"/>
    <w:rsid w:val="00D47663"/>
    <w:rsid w:val="00D52626"/>
    <w:rsid w:val="00D526DE"/>
    <w:rsid w:val="00D55420"/>
    <w:rsid w:val="00D55D3E"/>
    <w:rsid w:val="00D571CB"/>
    <w:rsid w:val="00D702E8"/>
    <w:rsid w:val="00D7082B"/>
    <w:rsid w:val="00D71348"/>
    <w:rsid w:val="00D81B3C"/>
    <w:rsid w:val="00D83CD4"/>
    <w:rsid w:val="00D8626E"/>
    <w:rsid w:val="00D93B1C"/>
    <w:rsid w:val="00DA0F3F"/>
    <w:rsid w:val="00DA47D2"/>
    <w:rsid w:val="00DA56DA"/>
    <w:rsid w:val="00DB078F"/>
    <w:rsid w:val="00DC0779"/>
    <w:rsid w:val="00DC54F1"/>
    <w:rsid w:val="00DD09FF"/>
    <w:rsid w:val="00DE1023"/>
    <w:rsid w:val="00DE2386"/>
    <w:rsid w:val="00DE3DB5"/>
    <w:rsid w:val="00DE774A"/>
    <w:rsid w:val="00DF04CD"/>
    <w:rsid w:val="00DF0F9D"/>
    <w:rsid w:val="00E00A78"/>
    <w:rsid w:val="00E02668"/>
    <w:rsid w:val="00E03B75"/>
    <w:rsid w:val="00E0702A"/>
    <w:rsid w:val="00E0745D"/>
    <w:rsid w:val="00E1286F"/>
    <w:rsid w:val="00E147A6"/>
    <w:rsid w:val="00E15DE0"/>
    <w:rsid w:val="00E2475B"/>
    <w:rsid w:val="00E2577A"/>
    <w:rsid w:val="00E30D66"/>
    <w:rsid w:val="00E32744"/>
    <w:rsid w:val="00E334EF"/>
    <w:rsid w:val="00E367A1"/>
    <w:rsid w:val="00E36A6E"/>
    <w:rsid w:val="00E37B47"/>
    <w:rsid w:val="00E425FD"/>
    <w:rsid w:val="00E46C56"/>
    <w:rsid w:val="00E542A5"/>
    <w:rsid w:val="00E56025"/>
    <w:rsid w:val="00E62045"/>
    <w:rsid w:val="00E666F8"/>
    <w:rsid w:val="00E66790"/>
    <w:rsid w:val="00E73B08"/>
    <w:rsid w:val="00E7730B"/>
    <w:rsid w:val="00E81CD3"/>
    <w:rsid w:val="00E836C2"/>
    <w:rsid w:val="00E83B5D"/>
    <w:rsid w:val="00E83F85"/>
    <w:rsid w:val="00E90E3B"/>
    <w:rsid w:val="00E97D44"/>
    <w:rsid w:val="00EA2128"/>
    <w:rsid w:val="00EB09DF"/>
    <w:rsid w:val="00EB110F"/>
    <w:rsid w:val="00EB7545"/>
    <w:rsid w:val="00EC2AEE"/>
    <w:rsid w:val="00EC317A"/>
    <w:rsid w:val="00EE4E19"/>
    <w:rsid w:val="00EE7065"/>
    <w:rsid w:val="00EF1D92"/>
    <w:rsid w:val="00EF6FC2"/>
    <w:rsid w:val="00EF72A1"/>
    <w:rsid w:val="00F00273"/>
    <w:rsid w:val="00F0048E"/>
    <w:rsid w:val="00F04ABA"/>
    <w:rsid w:val="00F126F4"/>
    <w:rsid w:val="00F15C65"/>
    <w:rsid w:val="00F22D34"/>
    <w:rsid w:val="00F25197"/>
    <w:rsid w:val="00F26176"/>
    <w:rsid w:val="00F26517"/>
    <w:rsid w:val="00F315A7"/>
    <w:rsid w:val="00F32106"/>
    <w:rsid w:val="00F352B1"/>
    <w:rsid w:val="00F356B2"/>
    <w:rsid w:val="00F35809"/>
    <w:rsid w:val="00F45AEA"/>
    <w:rsid w:val="00F45CAD"/>
    <w:rsid w:val="00F45E93"/>
    <w:rsid w:val="00F45F50"/>
    <w:rsid w:val="00F556BC"/>
    <w:rsid w:val="00F615DA"/>
    <w:rsid w:val="00F674FA"/>
    <w:rsid w:val="00F70D44"/>
    <w:rsid w:val="00F742CE"/>
    <w:rsid w:val="00F74C83"/>
    <w:rsid w:val="00F74CC4"/>
    <w:rsid w:val="00F82248"/>
    <w:rsid w:val="00F83C22"/>
    <w:rsid w:val="00F83F39"/>
    <w:rsid w:val="00F877E6"/>
    <w:rsid w:val="00F904D9"/>
    <w:rsid w:val="00F93C76"/>
    <w:rsid w:val="00F9467D"/>
    <w:rsid w:val="00F95626"/>
    <w:rsid w:val="00F958EB"/>
    <w:rsid w:val="00F95FC0"/>
    <w:rsid w:val="00FA0587"/>
    <w:rsid w:val="00FA2541"/>
    <w:rsid w:val="00FA34CE"/>
    <w:rsid w:val="00FA3CCA"/>
    <w:rsid w:val="00FA753B"/>
    <w:rsid w:val="00FB0438"/>
    <w:rsid w:val="00FB6355"/>
    <w:rsid w:val="00FC4278"/>
    <w:rsid w:val="00FD459F"/>
    <w:rsid w:val="00FD5391"/>
    <w:rsid w:val="00FD63C0"/>
    <w:rsid w:val="00FD7A0E"/>
    <w:rsid w:val="00FE40C5"/>
    <w:rsid w:val="00FF15D3"/>
    <w:rsid w:val="00FF55E1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1A799"/>
  <w15:docId w15:val="{47D90F3B-909F-42A8-BC18-14BF5F4D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5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autoSpaceDE w:val="0"/>
      <w:autoSpaceDN w:val="0"/>
      <w:adjustRightInd w:val="0"/>
      <w:ind w:left="1800"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150"/>
      </w:tabs>
      <w:autoSpaceDE w:val="0"/>
      <w:autoSpaceDN w:val="0"/>
      <w:adjustRightInd w:val="0"/>
      <w:ind w:left="2160"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150"/>
      </w:tabs>
      <w:autoSpaceDE w:val="0"/>
      <w:autoSpaceDN w:val="0"/>
      <w:adjustRightInd w:val="0"/>
      <w:ind w:left="360" w:hanging="36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360" w:hanging="360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ind w:left="360" w:hanging="3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extsmall">
    <w:name w:val="textsmall"/>
    <w:basedOn w:val="DefaultParagraphFont"/>
    <w:rsid w:val="009530C1"/>
  </w:style>
  <w:style w:type="paragraph" w:styleId="BalloonText">
    <w:name w:val="Balloon Text"/>
    <w:basedOn w:val="Normal"/>
    <w:link w:val="BalloonTextChar"/>
    <w:rsid w:val="00C2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9E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4571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5C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C5091"/>
    <w:rPr>
      <w:color w:val="605E5C"/>
      <w:shd w:val="clear" w:color="auto" w:fill="E1DFDD"/>
    </w:rPr>
  </w:style>
  <w:style w:type="table" w:styleId="TableGrid">
    <w:name w:val="Table Grid"/>
    <w:basedOn w:val="TableNormal"/>
    <w:rsid w:val="0097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013B6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e@needhamscientif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6492-6078-4325-9C15-7DE36A18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Ralph Navarro</vt:lpstr>
    </vt:vector>
  </TitlesOfParts>
  <Company>Home</Company>
  <LinksUpToDate>false</LinksUpToDate>
  <CharactersWithSpaces>7189</CharactersWithSpaces>
  <SharedDoc>false</SharedDoc>
  <HLinks>
    <vt:vector size="30" baseType="variant">
      <vt:variant>
        <vt:i4>1114199</vt:i4>
      </vt:variant>
      <vt:variant>
        <vt:i4>12</vt:i4>
      </vt:variant>
      <vt:variant>
        <vt:i4>0</vt:i4>
      </vt:variant>
      <vt:variant>
        <vt:i4>5</vt:i4>
      </vt:variant>
      <vt:variant>
        <vt:lpwstr>http://www.linkedin.com/pub/david-bliesner/1/2b2/150/</vt:lpwstr>
      </vt:variant>
      <vt:variant>
        <vt:lpwstr/>
      </vt:variant>
      <vt:variant>
        <vt:i4>5374029</vt:i4>
      </vt:variant>
      <vt:variant>
        <vt:i4>9</vt:i4>
      </vt:variant>
      <vt:variant>
        <vt:i4>0</vt:i4>
      </vt:variant>
      <vt:variant>
        <vt:i4>5</vt:i4>
      </vt:variant>
      <vt:variant>
        <vt:lpwstr>http://www.delphianalytical.biz/</vt:lpwstr>
      </vt:variant>
      <vt:variant>
        <vt:lpwstr/>
      </vt:variant>
      <vt:variant>
        <vt:i4>5505115</vt:i4>
      </vt:variant>
      <vt:variant>
        <vt:i4>6</vt:i4>
      </vt:variant>
      <vt:variant>
        <vt:i4>0</vt:i4>
      </vt:variant>
      <vt:variant>
        <vt:i4>5</vt:i4>
      </vt:variant>
      <vt:variant>
        <vt:lpwstr>http://www.delphianalytical.com/</vt:lpwstr>
      </vt:variant>
      <vt:variant>
        <vt:lpwstr/>
      </vt:variant>
      <vt:variant>
        <vt:i4>4325490</vt:i4>
      </vt:variant>
      <vt:variant>
        <vt:i4>3</vt:i4>
      </vt:variant>
      <vt:variant>
        <vt:i4>0</vt:i4>
      </vt:variant>
      <vt:variant>
        <vt:i4>5</vt:i4>
      </vt:variant>
      <vt:variant>
        <vt:lpwstr>mailto:bliesner@mindspring.com</vt:lpwstr>
      </vt:variant>
      <vt:variant>
        <vt:lpwstr/>
      </vt:variant>
      <vt:variant>
        <vt:i4>3407873</vt:i4>
      </vt:variant>
      <vt:variant>
        <vt:i4>0</vt:i4>
      </vt:variant>
      <vt:variant>
        <vt:i4>0</vt:i4>
      </vt:variant>
      <vt:variant>
        <vt:i4>5</vt:i4>
      </vt:variant>
      <vt:variant>
        <vt:lpwstr>mailto:dmb@delphianalytical.com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Ralph Navarro</dc:title>
  <dc:subject/>
  <dc:creator>Ralph Navarro</dc:creator>
  <cp:keywords/>
  <dc:description/>
  <cp:lastModifiedBy>Jonathon Keller</cp:lastModifiedBy>
  <cp:revision>2</cp:revision>
  <cp:lastPrinted>2021-05-25T18:40:00Z</cp:lastPrinted>
  <dcterms:created xsi:type="dcterms:W3CDTF">2022-04-28T13:37:00Z</dcterms:created>
  <dcterms:modified xsi:type="dcterms:W3CDTF">2022-04-28T13:37:00Z</dcterms:modified>
</cp:coreProperties>
</file>